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54985270" w:rsidR="001F003F" w:rsidRPr="00364C75" w:rsidRDefault="008F0F96" w:rsidP="000B3BD0">
            <w:pPr>
              <w:spacing w:after="0" w:line="240" w:lineRule="auto"/>
              <w:rPr>
                <w:rFonts w:ascii="Times New Roman" w:hAnsi="Times New Roman"/>
                <w:b/>
                <w:bCs/>
                <w:sz w:val="24"/>
                <w:szCs w:val="24"/>
                <w:highlight w:val="yellow"/>
              </w:rPr>
            </w:pPr>
            <w:r w:rsidRPr="008F0F96">
              <w:rPr>
                <w:rFonts w:ascii="Times New Roman" w:hAnsi="Times New Roman"/>
                <w:b/>
                <w:bCs/>
                <w:sz w:val="24"/>
                <w:szCs w:val="24"/>
              </w:rPr>
              <w:t>Ergofiziologie</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015FD4C4"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Butnariu Mihaela</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4C237801"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Butnariu Mihaela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69F37EA0" w:rsidR="00FD0711" w:rsidRPr="0007194F" w:rsidRDefault="008F0F96"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3D4DB158"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514B1E">
              <w:rPr>
                <w:rFonts w:ascii="Times New Roman" w:hAnsi="Times New Roman"/>
                <w:sz w:val="24"/>
                <w:szCs w:val="24"/>
              </w:rPr>
              <w:t>I</w:t>
            </w:r>
            <w:r w:rsidR="008F0F96">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11855099" w:rsidR="00FD0711" w:rsidRPr="00B97DD5" w:rsidRDefault="00514B1E" w:rsidP="000B3BD0">
            <w:pPr>
              <w:spacing w:after="0" w:line="240" w:lineRule="auto"/>
              <w:rPr>
                <w:rFonts w:ascii="Times New Roman" w:hAnsi="Times New Roman"/>
                <w:sz w:val="24"/>
                <w:szCs w:val="24"/>
              </w:rPr>
            </w:pPr>
            <w:r>
              <w:rPr>
                <w:rFonts w:ascii="Times New Roman" w:hAnsi="Times New Roman"/>
                <w:sz w:val="24"/>
                <w:szCs w:val="24"/>
              </w:rPr>
              <w:t>O</w:t>
            </w:r>
            <w:r w:rsidR="00232BC8">
              <w:rPr>
                <w:rFonts w:ascii="Times New Roman" w:hAnsi="Times New Roman"/>
                <w:sz w:val="24"/>
                <w:szCs w:val="24"/>
              </w:rPr>
              <w:t>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29908B04" w:rsidR="00204311" w:rsidRPr="00C116E4" w:rsidRDefault="008F0F96"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303AA3C0" w:rsidR="00204311" w:rsidRPr="008F0F96" w:rsidRDefault="008F0F96" w:rsidP="008F0F96">
            <w:pPr>
              <w:jc w:val="center"/>
              <w:rPr>
                <w:rFonts w:ascii="Times New Roman" w:hAnsi="Times New Roman"/>
                <w:color w:val="000000"/>
                <w:sz w:val="24"/>
                <w:szCs w:val="24"/>
                <w:lang w:val="en-GB"/>
              </w:rPr>
            </w:pPr>
            <w:r w:rsidRPr="008F0F96">
              <w:rPr>
                <w:rFonts w:ascii="Times New Roman" w:hAnsi="Times New Roman"/>
                <w:color w:val="000000"/>
                <w:sz w:val="24"/>
                <w:szCs w:val="24"/>
              </w:rPr>
              <w:t>UPB.18.M3.O.04-01</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7F9C8A01"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1CF8AD2F"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0EB16C7F"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108C01CD" w:rsidR="00FD0711" w:rsidRPr="00CA006D" w:rsidRDefault="00514B1E"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24097928" w14:textId="77777777" w:rsidR="0065472F" w:rsidRDefault="00660A42" w:rsidP="00D95FB1">
            <w:pPr>
              <w:spacing w:after="0" w:line="240" w:lineRule="auto"/>
              <w:jc w:val="center"/>
              <w:rPr>
                <w:rFonts w:ascii="Times New Roman" w:hAnsi="Times New Roman"/>
                <w:sz w:val="24"/>
                <w:szCs w:val="24"/>
              </w:rPr>
            </w:pPr>
            <w:r>
              <w:rPr>
                <w:rFonts w:ascii="Times New Roman" w:hAnsi="Times New Roman"/>
                <w:sz w:val="24"/>
                <w:szCs w:val="24"/>
              </w:rPr>
              <w:t>10</w:t>
            </w:r>
          </w:p>
          <w:p w14:paraId="15B05D43" w14:textId="77777777" w:rsidR="00660A42" w:rsidRDefault="00660A42" w:rsidP="00D95FB1">
            <w:pPr>
              <w:spacing w:after="0" w:line="240" w:lineRule="auto"/>
              <w:jc w:val="center"/>
              <w:rPr>
                <w:rFonts w:ascii="Times New Roman" w:hAnsi="Times New Roman"/>
                <w:sz w:val="24"/>
                <w:szCs w:val="24"/>
              </w:rPr>
            </w:pPr>
            <w:r>
              <w:rPr>
                <w:rFonts w:ascii="Times New Roman" w:hAnsi="Times New Roman"/>
                <w:sz w:val="24"/>
                <w:szCs w:val="24"/>
              </w:rPr>
              <w:t>20</w:t>
            </w:r>
          </w:p>
          <w:p w14:paraId="34001936" w14:textId="704E80BA" w:rsidR="00660A42" w:rsidRPr="0007194F" w:rsidRDefault="00660A42" w:rsidP="00D95FB1">
            <w:pPr>
              <w:spacing w:after="0" w:line="240" w:lineRule="auto"/>
              <w:jc w:val="center"/>
              <w:rPr>
                <w:rFonts w:ascii="Times New Roman" w:hAnsi="Times New Roman"/>
                <w:sz w:val="24"/>
                <w:szCs w:val="24"/>
              </w:rPr>
            </w:pPr>
            <w:r>
              <w:rPr>
                <w:rFonts w:ascii="Times New Roman" w:hAnsi="Times New Roman"/>
                <w:sz w:val="24"/>
                <w:szCs w:val="24"/>
              </w:rPr>
              <w:t>20</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5FB2FD1D"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3DA661C"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A8092B" w:rsidRPr="002E1A5D"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00332B3" w:rsidR="00A8092B" w:rsidRPr="002E1A5D" w:rsidRDefault="002E1A5D" w:rsidP="002E1A5D">
            <w:pPr>
              <w:spacing w:after="0" w:line="240" w:lineRule="auto"/>
              <w:jc w:val="center"/>
              <w:rPr>
                <w:rFonts w:ascii="Times New Roman" w:hAnsi="Times New Roman"/>
                <w:sz w:val="24"/>
                <w:szCs w:val="24"/>
              </w:rPr>
            </w:pPr>
            <w:r w:rsidRPr="002E1A5D">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92A0A07"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58</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CCC5E34"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5B0594">
              <w:rPr>
                <w:rFonts w:ascii="Times New Roman" w:hAnsi="Times New Roman"/>
                <w:b/>
                <w:bCs/>
                <w:sz w:val="24"/>
                <w:szCs w:val="24"/>
              </w:rPr>
              <w:t>00</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67FDB5"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D3738F" w14:paraId="1D7E0122" w14:textId="77777777" w:rsidTr="004F3FE5">
        <w:tc>
          <w:tcPr>
            <w:tcW w:w="5228" w:type="dxa"/>
          </w:tcPr>
          <w:p w14:paraId="18C0980C" w14:textId="60E7BC1A" w:rsidR="00D3738F" w:rsidRPr="00B609FA" w:rsidRDefault="00D3738F" w:rsidP="00D3738F">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vAlign w:val="center"/>
          </w:tcPr>
          <w:p w14:paraId="2F95B643" w14:textId="13046CD3" w:rsidR="00D3738F" w:rsidRPr="00D3738F" w:rsidRDefault="00D3738F" w:rsidP="00D3738F">
            <w:pPr>
              <w:pStyle w:val="ListParagraph"/>
              <w:numPr>
                <w:ilvl w:val="0"/>
                <w:numId w:val="21"/>
              </w:numPr>
              <w:jc w:val="both"/>
              <w:rPr>
                <w:rFonts w:ascii="Times New Roman" w:hAnsi="Times New Roman"/>
                <w:sz w:val="24"/>
                <w:szCs w:val="24"/>
              </w:rPr>
            </w:pPr>
            <w:r>
              <w:rPr>
                <w:rFonts w:ascii="Times New Roman" w:hAnsi="Times New Roman"/>
                <w:sz w:val="24"/>
                <w:szCs w:val="24"/>
              </w:rPr>
              <w:t>C</w:t>
            </w:r>
            <w:r w:rsidRPr="00D3738F">
              <w:rPr>
                <w:rFonts w:ascii="Times New Roman" w:hAnsi="Times New Roman"/>
                <w:sz w:val="24"/>
                <w:szCs w:val="24"/>
              </w:rPr>
              <w:t>unoștințe generale dobândite în anii anteriori de studiu</w:t>
            </w:r>
          </w:p>
        </w:tc>
      </w:tr>
      <w:tr w:rsidR="00D3738F" w14:paraId="2114D3A9" w14:textId="77777777" w:rsidTr="00B609FA">
        <w:tc>
          <w:tcPr>
            <w:tcW w:w="5228" w:type="dxa"/>
          </w:tcPr>
          <w:p w14:paraId="05FE3232" w14:textId="42BF213C" w:rsidR="00D3738F" w:rsidRDefault="00D3738F" w:rsidP="00D3738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03D86E87" w14:textId="0F63DED4" w:rsidR="00D3738F" w:rsidRPr="00043E52" w:rsidRDefault="00D3738F" w:rsidP="00D3738F">
            <w:pPr>
              <w:pStyle w:val="ListParagraph"/>
              <w:numPr>
                <w:ilvl w:val="0"/>
                <w:numId w:val="21"/>
              </w:numPr>
              <w:jc w:val="both"/>
              <w:rPr>
                <w:rFonts w:asciiTheme="majorBidi" w:hAnsiTheme="majorBidi" w:cstheme="majorBidi"/>
                <w:sz w:val="24"/>
                <w:szCs w:val="24"/>
              </w:rPr>
            </w:pPr>
            <w:r w:rsidRPr="00043E52">
              <w:rPr>
                <w:rFonts w:asciiTheme="majorBidi" w:eastAsia="Calibri" w:hAnsiTheme="majorBidi" w:cstheme="majorBidi"/>
                <w:sz w:val="24"/>
                <w:szCs w:val="24"/>
              </w:rPr>
              <w:t>Capacit</w:t>
            </w:r>
            <w:r>
              <w:rPr>
                <w:rFonts w:asciiTheme="majorBidi" w:eastAsia="Calibri" w:hAnsiTheme="majorBidi" w:cstheme="majorBidi"/>
                <w:sz w:val="24"/>
                <w:szCs w:val="24"/>
              </w:rPr>
              <w:t>ate</w:t>
            </w:r>
            <w:r w:rsidRPr="00043E52">
              <w:rPr>
                <w:rFonts w:asciiTheme="majorBidi" w:eastAsia="Calibri" w:hAnsiTheme="majorBidi" w:cstheme="majorBidi"/>
                <w:sz w:val="24"/>
                <w:szCs w:val="24"/>
              </w:rPr>
              <w:t xml:space="preserve"> de </w:t>
            </w:r>
            <w:r>
              <w:rPr>
                <w:rFonts w:asciiTheme="majorBidi" w:eastAsia="Calibri" w:hAnsiTheme="majorBidi" w:cstheme="majorBidi"/>
                <w:sz w:val="24"/>
                <w:szCs w:val="24"/>
              </w:rPr>
              <w:t xml:space="preserve">documentare, de </w:t>
            </w:r>
            <w:r w:rsidRPr="00043E52">
              <w:rPr>
                <w:rFonts w:asciiTheme="majorBidi" w:eastAsia="Calibri" w:hAnsiTheme="majorBidi" w:cstheme="majorBidi"/>
                <w:sz w:val="24"/>
                <w:szCs w:val="24"/>
              </w:rPr>
              <w:t xml:space="preserve">analiză, </w:t>
            </w:r>
            <w:r>
              <w:rPr>
                <w:rFonts w:asciiTheme="majorBidi" w:eastAsia="Calibri" w:hAnsiTheme="majorBidi" w:cstheme="majorBidi"/>
                <w:sz w:val="24"/>
                <w:szCs w:val="24"/>
              </w:rPr>
              <w:t xml:space="preserve">de sistematizare </w:t>
            </w:r>
          </w:p>
        </w:tc>
      </w:tr>
    </w:tbl>
    <w:p w14:paraId="7BDFD6BF" w14:textId="77777777" w:rsidR="00B609FA" w:rsidRDefault="00B609FA" w:rsidP="000B3BD0">
      <w:pPr>
        <w:spacing w:after="0" w:line="240" w:lineRule="auto"/>
        <w:rPr>
          <w:rFonts w:ascii="Times New Roman" w:hAnsi="Times New Roman"/>
          <w:sz w:val="24"/>
          <w:szCs w:val="24"/>
        </w:rPr>
      </w:pPr>
    </w:p>
    <w:p w14:paraId="2CC69ACE" w14:textId="77777777" w:rsidR="00D3738F" w:rsidRDefault="00D3738F"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tcPr>
          <w:p w14:paraId="3202D18E" w14:textId="3E5E95A1" w:rsidR="00043E52" w:rsidRPr="00043E52" w:rsidRDefault="00D3738F" w:rsidP="00043E52">
            <w:pPr>
              <w:numPr>
                <w:ilvl w:val="0"/>
                <w:numId w:val="8"/>
              </w:numPr>
              <w:spacing w:after="0" w:line="240" w:lineRule="auto"/>
              <w:rPr>
                <w:rFonts w:asciiTheme="majorBidi" w:hAnsiTheme="majorBidi" w:cstheme="majorBidi"/>
                <w:sz w:val="24"/>
                <w:szCs w:val="24"/>
              </w:rPr>
            </w:pPr>
            <w:r w:rsidRPr="00B8297C">
              <w:rPr>
                <w:rFonts w:ascii="Times New Roman" w:hAnsi="Times New Roman"/>
                <w:sz w:val="24"/>
                <w:szCs w:val="24"/>
              </w:rPr>
              <w:t>Cursul se va desfășura într-o sală dotată cu videoproiector</w:t>
            </w:r>
            <w:r>
              <w:rPr>
                <w:rFonts w:ascii="Times New Roman" w:hAnsi="Times New Roman"/>
                <w:sz w:val="24"/>
                <w:szCs w:val="24"/>
              </w:rPr>
              <w:t>.</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5F0EBCC1" w:rsidR="00043E52" w:rsidRPr="00043E52" w:rsidRDefault="00275FE9" w:rsidP="00043E52">
            <w:pPr>
              <w:numPr>
                <w:ilvl w:val="0"/>
                <w:numId w:val="8"/>
              </w:numPr>
              <w:spacing w:after="0" w:line="240" w:lineRule="auto"/>
              <w:jc w:val="both"/>
              <w:rPr>
                <w:rFonts w:asciiTheme="majorBidi" w:hAnsiTheme="majorBidi" w:cstheme="majorBidi"/>
                <w:sz w:val="24"/>
                <w:szCs w:val="24"/>
              </w:rPr>
            </w:pPr>
            <w:r>
              <w:rPr>
                <w:rFonts w:ascii="Times New Roman" w:hAnsi="Times New Roman"/>
                <w:sz w:val="24"/>
                <w:szCs w:val="24"/>
              </w:rPr>
              <w:t xml:space="preserve">Seminarul </w:t>
            </w:r>
            <w:r w:rsidRPr="00B8297C">
              <w:rPr>
                <w:rFonts w:ascii="Times New Roman" w:hAnsi="Times New Roman"/>
                <w:sz w:val="24"/>
                <w:szCs w:val="24"/>
              </w:rPr>
              <w:t xml:space="preserve"> se va desfășura într-o sală dotată cu videoproiector</w:t>
            </w:r>
            <w:r>
              <w:rPr>
                <w:rFonts w:ascii="Times New Roman" w:hAnsi="Times New Roman"/>
                <w:sz w:val="24"/>
                <w:szCs w:val="24"/>
              </w:rPr>
              <w:t>.</w:t>
            </w:r>
          </w:p>
        </w:tc>
      </w:tr>
    </w:tbl>
    <w:p w14:paraId="4077DFB9" w14:textId="77777777" w:rsidR="00E8560C" w:rsidRDefault="00E8560C" w:rsidP="00D95FB1">
      <w:pPr>
        <w:spacing w:after="0" w:line="240" w:lineRule="auto"/>
        <w:jc w:val="both"/>
        <w:rPr>
          <w:rFonts w:ascii="Times New Roman" w:hAnsi="Times New Roman"/>
          <w:b/>
          <w:sz w:val="24"/>
          <w:szCs w:val="24"/>
        </w:rPr>
      </w:pPr>
    </w:p>
    <w:p w14:paraId="6579E5FC" w14:textId="4F13AA44"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2838F7D3" w14:textId="6E652B21" w:rsidR="00714937" w:rsidRPr="00D61442" w:rsidRDefault="008F0F96" w:rsidP="00D61442">
      <w:pPr>
        <w:spacing w:line="216" w:lineRule="auto"/>
        <w:ind w:firstLine="708"/>
        <w:jc w:val="both"/>
        <w:rPr>
          <w:rFonts w:ascii="Times New Roman" w:hAnsi="Times New Roman"/>
          <w:sz w:val="24"/>
          <w:szCs w:val="24"/>
        </w:rPr>
      </w:pPr>
      <w:r w:rsidRPr="008F0F96">
        <w:rPr>
          <w:rFonts w:ascii="Times New Roman" w:hAnsi="Times New Roman"/>
          <w:sz w:val="24"/>
          <w:szCs w:val="24"/>
        </w:rPr>
        <w:t>Disciplina are ca obiectiv general însuşirea de către studenţii de la master a noţiunilor teoretice şi practice legate de utilizarea cunoştinţelor de fiziologie a efortului fizic în activitatea sportivă.</w:t>
      </w:r>
      <w:r w:rsidR="00B14706">
        <w:rPr>
          <w:rFonts w:ascii="Times New Roman" w:hAnsi="Times New Roman"/>
          <w:sz w:val="24"/>
          <w:szCs w:val="24"/>
        </w:rPr>
        <w:t xml:space="preserve"> Disciplina abordează ca tematică specifică următoarele</w:t>
      </w:r>
      <w:r w:rsidR="00B14706" w:rsidRPr="00C34D74">
        <w:rPr>
          <w:rFonts w:ascii="Times New Roman" w:hAnsi="Times New Roman"/>
          <w:sz w:val="24"/>
          <w:szCs w:val="24"/>
        </w:rPr>
        <w:t>:</w:t>
      </w:r>
      <w:r w:rsidR="00B14706">
        <w:rPr>
          <w:rFonts w:ascii="Times New Roman" w:hAnsi="Times New Roman"/>
          <w:sz w:val="24"/>
          <w:szCs w:val="24"/>
        </w:rPr>
        <w:t xml:space="preserve"> </w:t>
      </w:r>
      <w:r w:rsidR="00B14706" w:rsidRPr="00B14706">
        <w:rPr>
          <w:rFonts w:ascii="Times New Roman" w:hAnsi="Times New Roman"/>
          <w:sz w:val="24"/>
          <w:szCs w:val="24"/>
        </w:rPr>
        <w:t>însuşirea noţiunilor referitoare la influenţa pe care o are efortul fizic asupra principalelor funcţii ale organismului uman;</w:t>
      </w:r>
      <w:r w:rsidR="00B14706">
        <w:rPr>
          <w:rFonts w:ascii="Times New Roman" w:hAnsi="Times New Roman"/>
          <w:sz w:val="24"/>
          <w:szCs w:val="24"/>
        </w:rPr>
        <w:t xml:space="preserve"> </w:t>
      </w:r>
      <w:r w:rsidR="00B14706" w:rsidRPr="00B14706">
        <w:rPr>
          <w:rFonts w:ascii="Times New Roman" w:hAnsi="Times New Roman"/>
          <w:sz w:val="24"/>
          <w:szCs w:val="24"/>
        </w:rPr>
        <w:t>cunoașterea modificărilor fiziologice imediate și tardive cauzate de efortul fizic;</w:t>
      </w:r>
      <w:r w:rsidR="00B14706">
        <w:rPr>
          <w:rFonts w:ascii="Times New Roman" w:hAnsi="Times New Roman"/>
          <w:sz w:val="24"/>
          <w:szCs w:val="24"/>
        </w:rPr>
        <w:t xml:space="preserve"> </w:t>
      </w:r>
      <w:r w:rsidR="00B14706" w:rsidRPr="00B14706">
        <w:rPr>
          <w:rFonts w:ascii="Times New Roman" w:hAnsi="Times New Roman"/>
          <w:sz w:val="24"/>
          <w:szCs w:val="24"/>
        </w:rPr>
        <w:t>cunoaşterea metodelor uzuale de explorare a funcţiilor aparatelor şi sistemelor organismului uman;</w:t>
      </w:r>
      <w:r w:rsidR="00B14706">
        <w:rPr>
          <w:rFonts w:ascii="Times New Roman" w:hAnsi="Times New Roman"/>
          <w:sz w:val="24"/>
          <w:szCs w:val="24"/>
        </w:rPr>
        <w:t xml:space="preserve"> </w:t>
      </w:r>
      <w:r w:rsidR="00B14706" w:rsidRPr="00B14706">
        <w:rPr>
          <w:rFonts w:ascii="Times New Roman" w:hAnsi="Times New Roman"/>
          <w:sz w:val="24"/>
          <w:szCs w:val="24"/>
        </w:rPr>
        <w:t>cunoașterea limitelor fiziologice umane în efortul fizic</w:t>
      </w:r>
      <w:r w:rsidR="00B14706">
        <w:rPr>
          <w:rFonts w:ascii="Times New Roman" w:hAnsi="Times New Roman"/>
          <w:sz w:val="24"/>
          <w:szCs w:val="24"/>
        </w:rPr>
        <w:t xml:space="preserve">; </w:t>
      </w:r>
      <w:r w:rsidR="00B14706" w:rsidRPr="00B14706">
        <w:rPr>
          <w:rFonts w:ascii="Times New Roman" w:hAnsi="Times New Roman"/>
          <w:sz w:val="24"/>
          <w:szCs w:val="24"/>
        </w:rPr>
        <w:t>folosirea corectă a noțiunilor specifice disciplinei;</w:t>
      </w:r>
      <w:r w:rsidR="00B14706">
        <w:rPr>
          <w:rFonts w:ascii="Times New Roman" w:hAnsi="Times New Roman"/>
          <w:sz w:val="24"/>
          <w:szCs w:val="24"/>
        </w:rPr>
        <w:t xml:space="preserve"> </w:t>
      </w:r>
      <w:r w:rsidR="00B14706" w:rsidRPr="00B14706">
        <w:rPr>
          <w:rFonts w:ascii="Times New Roman" w:hAnsi="Times New Roman"/>
          <w:sz w:val="24"/>
          <w:szCs w:val="24"/>
        </w:rPr>
        <w:t>corelarea unor cunoștințe asimilate anterior cu anumite aspecte ale ergofiziologiei în sportul de performanță</w:t>
      </w:r>
      <w:r w:rsidR="00B14706">
        <w:rPr>
          <w:rFonts w:ascii="Times New Roman" w:hAnsi="Times New Roman"/>
          <w:sz w:val="24"/>
          <w:szCs w:val="24"/>
        </w:rPr>
        <w:t xml:space="preserve">; </w:t>
      </w:r>
      <w:r w:rsidR="00B14706" w:rsidRPr="00B14706">
        <w:rPr>
          <w:rFonts w:ascii="Times New Roman" w:hAnsi="Times New Roman"/>
          <w:sz w:val="24"/>
          <w:szCs w:val="24"/>
        </w:rPr>
        <w:t>dezvoltarea capacităţii de a utiliza cunoştinţele dobândite în activitatea sportivă;</w:t>
      </w:r>
      <w:r w:rsidR="00B14706">
        <w:rPr>
          <w:rFonts w:ascii="Times New Roman" w:hAnsi="Times New Roman"/>
          <w:sz w:val="24"/>
          <w:szCs w:val="24"/>
        </w:rPr>
        <w:t xml:space="preserve"> </w:t>
      </w:r>
      <w:r w:rsidR="00B14706" w:rsidRPr="00B14706">
        <w:rPr>
          <w:rFonts w:ascii="Times New Roman" w:hAnsi="Times New Roman"/>
          <w:sz w:val="24"/>
          <w:szCs w:val="24"/>
        </w:rPr>
        <w:t>conștientizarea importanței pe care o are relația dintre organismul uman și efortul fizic.</w:t>
      </w: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2A7E51" w:rsidRPr="0007194F" w14:paraId="44888664" w14:textId="77777777" w:rsidTr="00D61442">
        <w:trPr>
          <w:cantSplit/>
          <w:trHeight w:val="1326"/>
        </w:trPr>
        <w:tc>
          <w:tcPr>
            <w:tcW w:w="989" w:type="dxa"/>
            <w:textDirection w:val="btLr"/>
            <w:vAlign w:val="center"/>
          </w:tcPr>
          <w:p w14:paraId="621ABFCF" w14:textId="48CD5F8C"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1C2B9E7D" w14:textId="77777777" w:rsidR="00B1545B" w:rsidRPr="00225A40" w:rsidRDefault="00D61442" w:rsidP="00B1545B">
            <w:pPr>
              <w:pStyle w:val="ListParagraph"/>
              <w:numPr>
                <w:ilvl w:val="0"/>
                <w:numId w:val="28"/>
              </w:numPr>
              <w:spacing w:line="240" w:lineRule="auto"/>
              <w:ind w:left="202" w:hanging="180"/>
              <w:jc w:val="both"/>
              <w:rPr>
                <w:rFonts w:asciiTheme="majorBidi" w:hAnsiTheme="majorBidi" w:cstheme="majorBidi"/>
                <w:lang w:val="it-IT"/>
              </w:rPr>
            </w:pPr>
            <w:r w:rsidRPr="00225A40">
              <w:rPr>
                <w:rFonts w:ascii="Times New Roman" w:hAnsi="Times New Roman"/>
                <w:lang w:val="en-US"/>
              </w:rPr>
              <w:t>Înțelegerea</w:t>
            </w:r>
            <w:r w:rsidRPr="00225A40">
              <w:rPr>
                <w:rFonts w:ascii="Times New Roman" w:hAnsi="Times New Roman"/>
              </w:rPr>
              <w:t xml:space="preserve"> principiilor biomecanicii și fiziologiei efortului pentru</w:t>
            </w:r>
            <w:r w:rsidRPr="00225A40">
              <w:rPr>
                <w:rFonts w:ascii="Times New Roman" w:hAnsi="Times New Roman"/>
                <w:lang w:val="en-US"/>
              </w:rPr>
              <w:t xml:space="preserve"> </w:t>
            </w:r>
            <w:r w:rsidRPr="00225A40">
              <w:rPr>
                <w:rFonts w:ascii="Times New Roman" w:hAnsi="Times New Roman"/>
              </w:rPr>
              <w:t xml:space="preserve"> </w:t>
            </w:r>
            <w:r w:rsidRPr="00225A40">
              <w:rPr>
                <w:rFonts w:ascii="Times New Roman" w:hAnsi="Times New Roman"/>
                <w:lang w:val="en-US"/>
              </w:rPr>
              <w:t>i</w:t>
            </w:r>
            <w:r w:rsidRPr="00225A40">
              <w:rPr>
                <w:rFonts w:ascii="Times New Roman" w:hAnsi="Times New Roman"/>
              </w:rPr>
              <w:t>dentificarea celor mai frecvente erori în execuția mișcărilor în funcție de sport sau activitate fizică.</w:t>
            </w:r>
          </w:p>
          <w:p w14:paraId="4376E433" w14:textId="77777777" w:rsidR="00D61442" w:rsidRPr="00225A40" w:rsidRDefault="00D61442" w:rsidP="00B1545B">
            <w:pPr>
              <w:pStyle w:val="ListParagraph"/>
              <w:numPr>
                <w:ilvl w:val="0"/>
                <w:numId w:val="28"/>
              </w:numPr>
              <w:spacing w:line="240" w:lineRule="auto"/>
              <w:ind w:left="202" w:hanging="180"/>
              <w:jc w:val="both"/>
              <w:rPr>
                <w:rFonts w:asciiTheme="majorBidi" w:hAnsiTheme="majorBidi" w:cstheme="majorBidi"/>
                <w:lang w:val="it-IT"/>
              </w:rPr>
            </w:pPr>
            <w:r w:rsidRPr="00225A40">
              <w:rPr>
                <w:rFonts w:ascii="Times New Roman" w:hAnsi="Times New Roman"/>
                <w:lang w:val="en-US"/>
              </w:rPr>
              <w:t>Aplicarea</w:t>
            </w:r>
            <w:r w:rsidRPr="00225A40">
              <w:rPr>
                <w:rFonts w:ascii="Times New Roman" w:hAnsi="Times New Roman"/>
              </w:rPr>
              <w:t xml:space="preserve"> principiilor fundamentale ale planificării și periodizării antrenamentului sportiv.</w:t>
            </w:r>
          </w:p>
          <w:p w14:paraId="373D44E3" w14:textId="1CE774C0" w:rsidR="00D61442" w:rsidRPr="00225A40" w:rsidRDefault="00D61442" w:rsidP="00B1545B">
            <w:pPr>
              <w:pStyle w:val="ListParagraph"/>
              <w:numPr>
                <w:ilvl w:val="0"/>
                <w:numId w:val="28"/>
              </w:numPr>
              <w:spacing w:line="240" w:lineRule="auto"/>
              <w:ind w:left="202" w:hanging="180"/>
              <w:jc w:val="both"/>
              <w:rPr>
                <w:rFonts w:asciiTheme="majorBidi" w:hAnsiTheme="majorBidi" w:cstheme="majorBidi"/>
                <w:lang w:val="it-IT"/>
              </w:rPr>
            </w:pPr>
            <w:r w:rsidRPr="00225A40">
              <w:rPr>
                <w:rFonts w:ascii="Times New Roman" w:hAnsi="Times New Roman"/>
              </w:rPr>
              <w:t>Aplicarea principiilor fundamentale ale organizării instruirii în educația fizică și sport.</w:t>
            </w:r>
          </w:p>
        </w:tc>
      </w:tr>
      <w:tr w:rsidR="002A7E51" w:rsidRPr="0007194F" w14:paraId="110936E3" w14:textId="77777777" w:rsidTr="00AE251B">
        <w:trPr>
          <w:cantSplit/>
          <w:trHeight w:val="1775"/>
        </w:trPr>
        <w:tc>
          <w:tcPr>
            <w:tcW w:w="989" w:type="dxa"/>
            <w:textDirection w:val="btLr"/>
            <w:vAlign w:val="center"/>
          </w:tcPr>
          <w:p w14:paraId="44988092" w14:textId="09D7633E"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1BD08EC8" w14:textId="77777777"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 xml:space="preserve">Dezvoltarea capacității de a analiza postura și </w:t>
            </w:r>
            <w:r w:rsidRPr="00225A40">
              <w:rPr>
                <w:rFonts w:ascii="Times New Roman" w:hAnsi="Times New Roman"/>
                <w:lang w:val="en-US"/>
              </w:rPr>
              <w:t>a</w:t>
            </w:r>
            <w:r w:rsidRPr="00225A40">
              <w:rPr>
                <w:rFonts w:ascii="Times New Roman" w:hAnsi="Times New Roman"/>
              </w:rPr>
              <w:t>plicarea tehnicilor de corectare posturală și ajustare a mișcărilor în timpul activităților fizice.</w:t>
            </w:r>
          </w:p>
          <w:p w14:paraId="6D4CE5F0" w14:textId="3A1E241F"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Evaluarea și adaptarea exercițiilor pentru a elimina mișcările dăunătoare și a optimiza tehnica de execuție.</w:t>
            </w:r>
          </w:p>
          <w:p w14:paraId="743540AE" w14:textId="77777777"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Aplicarea tehnicilor de individualizare a exercițiilor și antrenamentelor în funcție de vârstă, sex, nivel de pregătire și obiective.</w:t>
            </w:r>
          </w:p>
          <w:p w14:paraId="6BB0016A" w14:textId="7AE0BDB5"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Utilizarea datelor obiective (teste de efort, măsurători biomecanice, parametri de performanță) pentru optimizarea planului de antrenament.</w:t>
            </w:r>
          </w:p>
          <w:p w14:paraId="3115152E" w14:textId="0E7EAA78"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Dezvoltarea capacității de a planifica și structura sesiuni de instruire eficiente, adaptate diferitelor niveluri de performanță.</w:t>
            </w:r>
          </w:p>
          <w:p w14:paraId="29893D81" w14:textId="58450165" w:rsidR="00D61442" w:rsidRPr="00225A40" w:rsidRDefault="00D61442" w:rsidP="00D61442">
            <w:pPr>
              <w:pStyle w:val="ListParagraph"/>
              <w:numPr>
                <w:ilvl w:val="0"/>
                <w:numId w:val="29"/>
              </w:numPr>
              <w:spacing w:after="0" w:line="240" w:lineRule="auto"/>
              <w:ind w:left="216" w:hanging="187"/>
              <w:jc w:val="both"/>
              <w:rPr>
                <w:rFonts w:asciiTheme="majorBidi" w:hAnsiTheme="majorBidi" w:cstheme="majorBidi"/>
                <w:lang w:val="it-IT"/>
              </w:rPr>
            </w:pPr>
            <w:r w:rsidRPr="00225A40">
              <w:rPr>
                <w:rFonts w:ascii="Times New Roman" w:hAnsi="Times New Roman"/>
              </w:rPr>
              <w:t>Capacitatea de a adapta planurile de instruire în funcție de caracteristicile individuale ale elevilor/sportivilor.</w:t>
            </w:r>
          </w:p>
        </w:tc>
      </w:tr>
      <w:tr w:rsidR="002A7E51" w:rsidRPr="0007194F" w14:paraId="22C94215" w14:textId="77777777" w:rsidTr="002A7E51">
        <w:trPr>
          <w:cantSplit/>
          <w:trHeight w:val="2213"/>
        </w:trPr>
        <w:tc>
          <w:tcPr>
            <w:tcW w:w="989" w:type="dxa"/>
            <w:textDirection w:val="btLr"/>
            <w:vAlign w:val="center"/>
          </w:tcPr>
          <w:p w14:paraId="6A44056B" w14:textId="488D4C24" w:rsidR="002A7E51"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48AAE0FE" w14:textId="77777777" w:rsidR="00A70830" w:rsidRPr="00225A40" w:rsidRDefault="00A70830" w:rsidP="00A7083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Asumarea responsabilității pentru prevenirea accidentărilor prin corectarea tehnicilor de mișcare.</w:t>
            </w:r>
          </w:p>
          <w:p w14:paraId="73BC360C" w14:textId="68563045" w:rsidR="00A70830" w:rsidRPr="00225A40" w:rsidRDefault="00A70830" w:rsidP="00A7083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Promovarea unei culturi a siguranței și sănătății în practicile de antrenament și educație fizică</w:t>
            </w:r>
          </w:p>
          <w:p w14:paraId="79D2CA93" w14:textId="77777777" w:rsidR="00A70830" w:rsidRPr="00225A40" w:rsidRDefault="00A70830" w:rsidP="00A7083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Asumarea responsabilității pentru crearea și implementarea unui program sportiv personalizat, adaptat nevoilor fiecărui individ.</w:t>
            </w:r>
          </w:p>
          <w:p w14:paraId="1717A757" w14:textId="69A1EBE9" w:rsidR="00A70830" w:rsidRPr="00225A40" w:rsidRDefault="00225A40" w:rsidP="00A7083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Implementarea unui sistem continuu de analiză și ajustare a programului sportiv pentru a asigura eficiența maximă.</w:t>
            </w:r>
          </w:p>
          <w:p w14:paraId="5376E1C9" w14:textId="77777777" w:rsidR="00225A40" w:rsidRPr="00225A40" w:rsidRDefault="00225A40" w:rsidP="00225A4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Asumarea responsabilității pentru implementarea unor programe de instruire eficiente și personalizate</w:t>
            </w:r>
          </w:p>
          <w:p w14:paraId="4D4D4ECB" w14:textId="77777777" w:rsidR="00225A40" w:rsidRPr="00225A40" w:rsidRDefault="00225A40" w:rsidP="00225A4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Crearea unui mediu de instruire sigur, incluziv și motivant pentru elevi și sportivi.</w:t>
            </w:r>
          </w:p>
          <w:p w14:paraId="76A531AB" w14:textId="5C804067" w:rsidR="00225A40" w:rsidRPr="00225A40" w:rsidRDefault="00225A40" w:rsidP="00225A40">
            <w:pPr>
              <w:pStyle w:val="ListParagraph"/>
              <w:numPr>
                <w:ilvl w:val="0"/>
                <w:numId w:val="30"/>
              </w:numPr>
              <w:spacing w:after="0" w:line="240" w:lineRule="auto"/>
              <w:ind w:left="202" w:hanging="202"/>
              <w:jc w:val="both"/>
              <w:rPr>
                <w:rFonts w:asciiTheme="majorBidi" w:hAnsiTheme="majorBidi" w:cstheme="majorBidi"/>
                <w:lang w:val="it-IT"/>
              </w:rPr>
            </w:pPr>
            <w:r w:rsidRPr="00225A40">
              <w:rPr>
                <w:rFonts w:ascii="Times New Roman" w:hAnsi="Times New Roman"/>
              </w:rPr>
              <w:t>Implementarea unui sistem de monitorizare a progresului în instruire, bazat pe obiective clare și măsurabile.</w:t>
            </w:r>
          </w:p>
          <w:p w14:paraId="4E90C458" w14:textId="12F7DC0D" w:rsidR="00A70830" w:rsidRPr="00A70830" w:rsidRDefault="00A70830" w:rsidP="00A70830">
            <w:pPr>
              <w:rPr>
                <w:lang w:val="it-IT"/>
              </w:rPr>
            </w:pPr>
          </w:p>
        </w:tc>
      </w:tr>
    </w:tbl>
    <w:p w14:paraId="700817F2" w14:textId="77777777" w:rsidR="009F1035" w:rsidRDefault="009F1035" w:rsidP="00454B26">
      <w:pPr>
        <w:spacing w:after="0" w:line="240" w:lineRule="auto"/>
        <w:rPr>
          <w:rFonts w:ascii="Times New Roman" w:hAnsi="Times New Roman"/>
          <w:b/>
          <w:bCs/>
          <w:sz w:val="24"/>
          <w:szCs w:val="24"/>
        </w:rPr>
      </w:pPr>
    </w:p>
    <w:p w14:paraId="5FFEA165" w14:textId="77777777" w:rsidR="00225A40" w:rsidRDefault="00225A40" w:rsidP="00454B26">
      <w:pPr>
        <w:spacing w:after="0" w:line="240" w:lineRule="auto"/>
        <w:rPr>
          <w:rFonts w:ascii="Times New Roman" w:hAnsi="Times New Roman"/>
          <w:b/>
          <w:bCs/>
          <w:sz w:val="24"/>
          <w:szCs w:val="24"/>
        </w:rPr>
      </w:pPr>
    </w:p>
    <w:p w14:paraId="19E420E5" w14:textId="77777777" w:rsidR="00225A40" w:rsidRDefault="00225A40" w:rsidP="00454B26">
      <w:pPr>
        <w:spacing w:after="0" w:line="240" w:lineRule="auto"/>
        <w:rPr>
          <w:rFonts w:ascii="Times New Roman" w:hAnsi="Times New Roman"/>
          <w:b/>
          <w:bCs/>
          <w:sz w:val="24"/>
          <w:szCs w:val="24"/>
        </w:rPr>
      </w:pPr>
    </w:p>
    <w:p w14:paraId="4B7F77A2" w14:textId="33E88C9F" w:rsidR="0080443B" w:rsidRPr="00ED5D2F"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FCACE3F" w14:textId="24D2A8F4" w:rsidR="009F1035" w:rsidRPr="005C6036" w:rsidRDefault="009F1035" w:rsidP="008E01B6">
      <w:pPr>
        <w:spacing w:after="0" w:line="240" w:lineRule="auto"/>
        <w:ind w:firstLine="708"/>
        <w:jc w:val="both"/>
        <w:rPr>
          <w:rFonts w:ascii="Times New Roman" w:hAnsi="Times New Roman"/>
          <w:sz w:val="24"/>
          <w:szCs w:val="24"/>
        </w:rPr>
      </w:pPr>
      <w:r w:rsidRPr="005C6036">
        <w:rPr>
          <w:rFonts w:ascii="Times New Roman" w:hAnsi="Times New Roman"/>
          <w:sz w:val="24"/>
          <w:szCs w:val="24"/>
        </w:rPr>
        <w:t>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În activitatea de predare vor fi utilizate prelegeri, în baza unor prezentări Power Point</w:t>
      </w:r>
      <w:r>
        <w:rPr>
          <w:rFonts w:ascii="Times New Roman" w:hAnsi="Times New Roman"/>
          <w:sz w:val="24"/>
          <w:szCs w:val="24"/>
        </w:rPr>
        <w:t xml:space="preserve">. </w:t>
      </w:r>
      <w:r w:rsidRPr="005C6036">
        <w:rPr>
          <w:rFonts w:ascii="Times New Roman" w:hAnsi="Times New Roman"/>
          <w:sz w:val="24"/>
          <w:szCs w:val="24"/>
        </w:rPr>
        <w:t>Prezentările utilizează imagini și scheme, astfel încât informațiile prezentate să fie ușor de înțeles și asimilat.</w:t>
      </w:r>
      <w:r w:rsidR="008E01B6">
        <w:rPr>
          <w:rFonts w:ascii="Times New Roman" w:hAnsi="Times New Roman"/>
          <w:sz w:val="24"/>
          <w:szCs w:val="24"/>
        </w:rPr>
        <w:t xml:space="preserve"> </w:t>
      </w:r>
      <w:r w:rsidRPr="005C6036">
        <w:rPr>
          <w:rFonts w:ascii="Times New Roman" w:hAnsi="Times New Roman"/>
          <w:sz w:val="24"/>
          <w:szCs w:val="24"/>
        </w:rPr>
        <w:t>Această disciplină acoperă informații și activități practice menite să-i sprijine pe studenți în eforturile de învățare și de dezvoltare a unor relații optime de colaborare și comunicare într-un climat favorabil învățării prin descoperire. 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r>
        <w:rPr>
          <w:rFonts w:ascii="Times New Roman" w:hAnsi="Times New Roman"/>
          <w:sz w:val="24"/>
          <w:szCs w:val="24"/>
        </w:rPr>
        <w:t xml:space="preserve"> </w:t>
      </w:r>
      <w:r w:rsidRPr="005C6036">
        <w:rPr>
          <w:rFonts w:ascii="Times New Roman" w:hAnsi="Times New Roman"/>
          <w:sz w:val="24"/>
          <w:szCs w:val="24"/>
        </w:rPr>
        <w:t>Se va exersa abilitatea de lucru în echipă</w:t>
      </w:r>
      <w:r w:rsidRPr="005C6036">
        <w:rPr>
          <w:rFonts w:ascii="Times New Roman" w:hAnsi="Times New Roman"/>
          <w:color w:val="000000"/>
          <w:sz w:val="24"/>
          <w:szCs w:val="24"/>
        </w:rPr>
        <w:t xml:space="preserve"> pentru rezolvarea diferitelor  sarcini de învățare.</w:t>
      </w:r>
    </w:p>
    <w:p w14:paraId="6C284567" w14:textId="77777777" w:rsidR="009F1035" w:rsidRDefault="009F1035" w:rsidP="000B3BD0">
      <w:pPr>
        <w:spacing w:after="0" w:line="240" w:lineRule="auto"/>
        <w:rPr>
          <w:rFonts w:ascii="Times New Roman" w:hAnsi="Times New Roman"/>
          <w:b/>
          <w:sz w:val="24"/>
          <w:szCs w:val="24"/>
        </w:rPr>
      </w:pP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4A0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36528C" w:rsidRPr="00AD6760" w14:paraId="2FAF5653" w14:textId="77777777" w:rsidTr="00002B74">
        <w:trPr>
          <w:trHeight w:val="188"/>
          <w:jc w:val="center"/>
        </w:trPr>
        <w:tc>
          <w:tcPr>
            <w:tcW w:w="1271" w:type="dxa"/>
            <w:vAlign w:val="center"/>
          </w:tcPr>
          <w:p w14:paraId="70FBC42F" w14:textId="050B956A" w:rsidR="0036528C" w:rsidRPr="00AD676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vAlign w:val="center"/>
          </w:tcPr>
          <w:p w14:paraId="05A240DB" w14:textId="0B3721CB"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Introducere în fiziologia efortului fizic</w:t>
            </w:r>
          </w:p>
        </w:tc>
        <w:tc>
          <w:tcPr>
            <w:tcW w:w="857" w:type="dxa"/>
            <w:vAlign w:val="center"/>
          </w:tcPr>
          <w:p w14:paraId="3C9EB5C0" w14:textId="7EAE304E" w:rsidR="0036528C" w:rsidRPr="008E51C6" w:rsidRDefault="0036528C" w:rsidP="0036528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36528C" w:rsidRPr="00AD6760" w14:paraId="18ABA96D" w14:textId="77777777" w:rsidTr="00002B74">
        <w:trPr>
          <w:jc w:val="center"/>
        </w:trPr>
        <w:tc>
          <w:tcPr>
            <w:tcW w:w="1271" w:type="dxa"/>
            <w:vAlign w:val="center"/>
          </w:tcPr>
          <w:p w14:paraId="748F843E" w14:textId="247DB6A0" w:rsidR="0036528C" w:rsidRPr="00AD676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vAlign w:val="center"/>
          </w:tcPr>
          <w:p w14:paraId="40D13369" w14:textId="5D18298F"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Rolul resurselor energetice în susținerea efortului fizic</w:t>
            </w:r>
          </w:p>
        </w:tc>
        <w:tc>
          <w:tcPr>
            <w:tcW w:w="857" w:type="dxa"/>
            <w:vAlign w:val="center"/>
          </w:tcPr>
          <w:p w14:paraId="34AE2AC5" w14:textId="7B003BD0" w:rsidR="0036528C" w:rsidRPr="008E51C6" w:rsidRDefault="0036528C" w:rsidP="0036528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36528C" w:rsidRPr="00AD6760" w14:paraId="389DF12A" w14:textId="77777777" w:rsidTr="00002B74">
        <w:trPr>
          <w:jc w:val="center"/>
        </w:trPr>
        <w:tc>
          <w:tcPr>
            <w:tcW w:w="1271" w:type="dxa"/>
            <w:vAlign w:val="center"/>
          </w:tcPr>
          <w:p w14:paraId="0C8F769E" w14:textId="64E74B94" w:rsidR="0036528C" w:rsidRPr="00AD676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vAlign w:val="center"/>
          </w:tcPr>
          <w:p w14:paraId="76C651D4" w14:textId="02FF315D" w:rsidR="0036528C" w:rsidRPr="0036528C" w:rsidRDefault="0036528C" w:rsidP="0036528C">
            <w:pPr>
              <w:spacing w:after="0" w:line="240" w:lineRule="auto"/>
              <w:jc w:val="both"/>
              <w:rPr>
                <w:rFonts w:ascii="Times New Roman" w:hAnsi="Times New Roman"/>
                <w:sz w:val="24"/>
                <w:szCs w:val="24"/>
              </w:rPr>
            </w:pPr>
            <w:r w:rsidRPr="0036528C">
              <w:rPr>
                <w:rFonts w:ascii="Times New Roman" w:hAnsi="Times New Roman"/>
                <w:sz w:val="24"/>
                <w:szCs w:val="24"/>
              </w:rPr>
              <w:t>Organizarea funcțională a organismului uman și controlul homeostaziei</w:t>
            </w:r>
          </w:p>
        </w:tc>
        <w:tc>
          <w:tcPr>
            <w:tcW w:w="857" w:type="dxa"/>
            <w:vAlign w:val="center"/>
          </w:tcPr>
          <w:p w14:paraId="313E2854" w14:textId="48BD4C55" w:rsidR="0036528C" w:rsidRPr="008E51C6" w:rsidRDefault="0036528C" w:rsidP="0036528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36528C" w:rsidRPr="00AD6760" w14:paraId="2CC7EA92" w14:textId="77777777" w:rsidTr="00002B74">
        <w:trPr>
          <w:jc w:val="center"/>
        </w:trPr>
        <w:tc>
          <w:tcPr>
            <w:tcW w:w="1271" w:type="dxa"/>
            <w:vAlign w:val="center"/>
          </w:tcPr>
          <w:p w14:paraId="1E399926" w14:textId="3388CF94" w:rsidR="0036528C" w:rsidRPr="00AD676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vAlign w:val="center"/>
          </w:tcPr>
          <w:p w14:paraId="22B505D2" w14:textId="13156B2B"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Bazele fiziologice ale dezvoltării calităților motrice</w:t>
            </w:r>
          </w:p>
        </w:tc>
        <w:tc>
          <w:tcPr>
            <w:tcW w:w="857" w:type="dxa"/>
            <w:vAlign w:val="center"/>
          </w:tcPr>
          <w:p w14:paraId="15AD19EA" w14:textId="54968A6F" w:rsidR="0036528C" w:rsidRPr="008E51C6" w:rsidRDefault="0036528C" w:rsidP="0036528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36528C" w:rsidRPr="00AD6760" w14:paraId="0CBD9111" w14:textId="77777777" w:rsidTr="00002B74">
        <w:trPr>
          <w:jc w:val="center"/>
        </w:trPr>
        <w:tc>
          <w:tcPr>
            <w:tcW w:w="1271" w:type="dxa"/>
            <w:vAlign w:val="center"/>
          </w:tcPr>
          <w:p w14:paraId="0C7E9E3C" w14:textId="22901F68" w:rsidR="0036528C" w:rsidRPr="00AD676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Borders>
              <w:top w:val="single" w:sz="4" w:space="0" w:color="auto"/>
              <w:left w:val="single" w:sz="4" w:space="0" w:color="auto"/>
              <w:bottom w:val="single" w:sz="4" w:space="0" w:color="auto"/>
              <w:right w:val="single" w:sz="4" w:space="0" w:color="auto"/>
            </w:tcBorders>
            <w:vAlign w:val="center"/>
          </w:tcPr>
          <w:p w14:paraId="70892A4D" w14:textId="37BD14CF"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Formarea deprinderilor motrice și mecanismele lor fiziologice</w:t>
            </w:r>
          </w:p>
        </w:tc>
        <w:tc>
          <w:tcPr>
            <w:tcW w:w="857" w:type="dxa"/>
            <w:vAlign w:val="center"/>
          </w:tcPr>
          <w:p w14:paraId="5928C940" w14:textId="595F61C4" w:rsidR="0036528C" w:rsidRPr="008E51C6" w:rsidRDefault="0036528C" w:rsidP="0036528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36528C" w:rsidRPr="00AD6760" w14:paraId="63209E08" w14:textId="77777777" w:rsidTr="00002B74">
        <w:trPr>
          <w:jc w:val="center"/>
        </w:trPr>
        <w:tc>
          <w:tcPr>
            <w:tcW w:w="1271" w:type="dxa"/>
            <w:vAlign w:val="center"/>
          </w:tcPr>
          <w:p w14:paraId="2277214C" w14:textId="23804343"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vAlign w:val="center"/>
          </w:tcPr>
          <w:p w14:paraId="4F452B76" w14:textId="6BD41EEA"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Modificări de efort ale sângelui</w:t>
            </w:r>
          </w:p>
        </w:tc>
        <w:tc>
          <w:tcPr>
            <w:tcW w:w="857" w:type="dxa"/>
            <w:vAlign w:val="center"/>
          </w:tcPr>
          <w:p w14:paraId="2BA13951" w14:textId="337AF43F" w:rsidR="0036528C" w:rsidRPr="008E51C6" w:rsidRDefault="0036528C" w:rsidP="0036528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36528C" w:rsidRPr="00AD6760" w14:paraId="12ED1BDC" w14:textId="77777777" w:rsidTr="00002B74">
        <w:trPr>
          <w:jc w:val="center"/>
        </w:trPr>
        <w:tc>
          <w:tcPr>
            <w:tcW w:w="1271" w:type="dxa"/>
            <w:vAlign w:val="center"/>
          </w:tcPr>
          <w:p w14:paraId="442A8563" w14:textId="70D6658B"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vAlign w:val="center"/>
          </w:tcPr>
          <w:p w14:paraId="2E4C0AEC" w14:textId="43B2EF6B"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Particularităţile contracţiei musculare în efortul fizic</w:t>
            </w:r>
          </w:p>
        </w:tc>
        <w:tc>
          <w:tcPr>
            <w:tcW w:w="857" w:type="dxa"/>
            <w:vAlign w:val="center"/>
          </w:tcPr>
          <w:p w14:paraId="364BBF0D" w14:textId="7DCE940B" w:rsidR="0036528C" w:rsidRPr="008E51C6" w:rsidRDefault="0036528C" w:rsidP="0036528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36528C" w:rsidRPr="00AD6760" w14:paraId="774CDEDF" w14:textId="77777777" w:rsidTr="00002B74">
        <w:trPr>
          <w:jc w:val="center"/>
        </w:trPr>
        <w:tc>
          <w:tcPr>
            <w:tcW w:w="1271" w:type="dxa"/>
            <w:vAlign w:val="center"/>
          </w:tcPr>
          <w:p w14:paraId="14C1999F" w14:textId="43744DE0"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tcBorders>
              <w:top w:val="single" w:sz="4" w:space="0" w:color="auto"/>
              <w:left w:val="single" w:sz="4" w:space="0" w:color="auto"/>
              <w:bottom w:val="single" w:sz="4" w:space="0" w:color="auto"/>
              <w:right w:val="single" w:sz="4" w:space="0" w:color="auto"/>
            </w:tcBorders>
            <w:vAlign w:val="center"/>
          </w:tcPr>
          <w:p w14:paraId="622F175E" w14:textId="4297B1D0"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Modificări imediate şi tardive ale respiraţiei în efortul fizic</w:t>
            </w:r>
          </w:p>
        </w:tc>
        <w:tc>
          <w:tcPr>
            <w:tcW w:w="857" w:type="dxa"/>
            <w:vAlign w:val="center"/>
          </w:tcPr>
          <w:p w14:paraId="43A04A3D" w14:textId="2DC8D9C3"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32A2666C" w14:textId="77777777" w:rsidTr="00002B74">
        <w:trPr>
          <w:jc w:val="center"/>
        </w:trPr>
        <w:tc>
          <w:tcPr>
            <w:tcW w:w="1271" w:type="dxa"/>
            <w:vAlign w:val="center"/>
          </w:tcPr>
          <w:p w14:paraId="3E035BCD" w14:textId="24148E21"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tcBorders>
              <w:top w:val="single" w:sz="4" w:space="0" w:color="auto"/>
              <w:left w:val="single" w:sz="4" w:space="0" w:color="auto"/>
              <w:bottom w:val="single" w:sz="4" w:space="0" w:color="auto"/>
              <w:right w:val="single" w:sz="4" w:space="0" w:color="auto"/>
            </w:tcBorders>
            <w:vAlign w:val="center"/>
          </w:tcPr>
          <w:p w14:paraId="21E5A43C" w14:textId="508D5F83"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Influenţa exerciţiului fizic asupra aparatului cardio-vascular</w:t>
            </w:r>
          </w:p>
        </w:tc>
        <w:tc>
          <w:tcPr>
            <w:tcW w:w="857" w:type="dxa"/>
            <w:vAlign w:val="center"/>
          </w:tcPr>
          <w:p w14:paraId="01DA66B2" w14:textId="0D56DD44"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746ED02B" w14:textId="77777777" w:rsidTr="00002B74">
        <w:trPr>
          <w:jc w:val="center"/>
        </w:trPr>
        <w:tc>
          <w:tcPr>
            <w:tcW w:w="1271" w:type="dxa"/>
            <w:vAlign w:val="center"/>
          </w:tcPr>
          <w:p w14:paraId="18BA3B49" w14:textId="439D55EA"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X</w:t>
            </w:r>
          </w:p>
        </w:tc>
        <w:tc>
          <w:tcPr>
            <w:tcW w:w="8399" w:type="dxa"/>
            <w:tcBorders>
              <w:top w:val="single" w:sz="4" w:space="0" w:color="auto"/>
              <w:left w:val="single" w:sz="4" w:space="0" w:color="auto"/>
              <w:bottom w:val="single" w:sz="4" w:space="0" w:color="auto"/>
              <w:right w:val="single" w:sz="4" w:space="0" w:color="auto"/>
            </w:tcBorders>
            <w:vAlign w:val="center"/>
          </w:tcPr>
          <w:p w14:paraId="3B811B2A" w14:textId="5A961475"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Influenţa exerciţiului fizic asupra sistemului neuroendocrin</w:t>
            </w:r>
          </w:p>
        </w:tc>
        <w:tc>
          <w:tcPr>
            <w:tcW w:w="857" w:type="dxa"/>
            <w:vAlign w:val="center"/>
          </w:tcPr>
          <w:p w14:paraId="62FBE436" w14:textId="587341DC"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7B5D7345" w14:textId="77777777" w:rsidTr="00002B74">
        <w:trPr>
          <w:jc w:val="center"/>
        </w:trPr>
        <w:tc>
          <w:tcPr>
            <w:tcW w:w="1271" w:type="dxa"/>
            <w:vAlign w:val="center"/>
          </w:tcPr>
          <w:p w14:paraId="42F83BF6" w14:textId="41101BB6"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XI</w:t>
            </w:r>
          </w:p>
        </w:tc>
        <w:tc>
          <w:tcPr>
            <w:tcW w:w="8399" w:type="dxa"/>
            <w:tcBorders>
              <w:top w:val="single" w:sz="4" w:space="0" w:color="auto"/>
              <w:left w:val="single" w:sz="4" w:space="0" w:color="auto"/>
              <w:bottom w:val="single" w:sz="4" w:space="0" w:color="auto"/>
              <w:right w:val="single" w:sz="4" w:space="0" w:color="auto"/>
            </w:tcBorders>
            <w:vAlign w:val="center"/>
          </w:tcPr>
          <w:p w14:paraId="48212FF2" w14:textId="4A9BAD9C"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Modificări ale funcțiilor digestive în timpul efortului fizic</w:t>
            </w:r>
          </w:p>
        </w:tc>
        <w:tc>
          <w:tcPr>
            <w:tcW w:w="857" w:type="dxa"/>
            <w:vAlign w:val="center"/>
          </w:tcPr>
          <w:p w14:paraId="3C39401D" w14:textId="58B26BB0"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73F799CF" w14:textId="77777777" w:rsidTr="00002B74">
        <w:trPr>
          <w:jc w:val="center"/>
        </w:trPr>
        <w:tc>
          <w:tcPr>
            <w:tcW w:w="1271" w:type="dxa"/>
            <w:vAlign w:val="center"/>
          </w:tcPr>
          <w:p w14:paraId="48B7E8D3" w14:textId="647BA825"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XII</w:t>
            </w:r>
          </w:p>
        </w:tc>
        <w:tc>
          <w:tcPr>
            <w:tcW w:w="8399" w:type="dxa"/>
            <w:tcBorders>
              <w:top w:val="single" w:sz="4" w:space="0" w:color="auto"/>
              <w:left w:val="single" w:sz="4" w:space="0" w:color="auto"/>
              <w:bottom w:val="single" w:sz="4" w:space="0" w:color="auto"/>
              <w:right w:val="single" w:sz="4" w:space="0" w:color="auto"/>
            </w:tcBorders>
            <w:vAlign w:val="center"/>
          </w:tcPr>
          <w:p w14:paraId="526BD3AC" w14:textId="51602318"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Aspecte fiziologice ale stării de start</w:t>
            </w:r>
          </w:p>
        </w:tc>
        <w:tc>
          <w:tcPr>
            <w:tcW w:w="857" w:type="dxa"/>
            <w:vAlign w:val="center"/>
          </w:tcPr>
          <w:p w14:paraId="0DA45257" w14:textId="4FDA25D0"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1693FB8F" w14:textId="77777777" w:rsidTr="00002B74">
        <w:trPr>
          <w:jc w:val="center"/>
        </w:trPr>
        <w:tc>
          <w:tcPr>
            <w:tcW w:w="1271" w:type="dxa"/>
            <w:vAlign w:val="center"/>
          </w:tcPr>
          <w:p w14:paraId="1B7B0B85" w14:textId="25A7D979"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XIII</w:t>
            </w:r>
          </w:p>
        </w:tc>
        <w:tc>
          <w:tcPr>
            <w:tcW w:w="8399" w:type="dxa"/>
            <w:tcBorders>
              <w:top w:val="single" w:sz="4" w:space="0" w:color="auto"/>
              <w:left w:val="single" w:sz="4" w:space="0" w:color="auto"/>
              <w:bottom w:val="single" w:sz="4" w:space="0" w:color="auto"/>
              <w:right w:val="single" w:sz="4" w:space="0" w:color="auto"/>
            </w:tcBorders>
            <w:vAlign w:val="center"/>
          </w:tcPr>
          <w:p w14:paraId="5A759F38" w14:textId="702F3F5C"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Particularitățile antrenamentului sportiv efectuat la altitudine</w:t>
            </w:r>
          </w:p>
        </w:tc>
        <w:tc>
          <w:tcPr>
            <w:tcW w:w="857" w:type="dxa"/>
            <w:vAlign w:val="center"/>
          </w:tcPr>
          <w:p w14:paraId="6D6A0022" w14:textId="7EE98575"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45780E9D" w14:textId="77777777" w:rsidTr="00002B74">
        <w:trPr>
          <w:jc w:val="center"/>
        </w:trPr>
        <w:tc>
          <w:tcPr>
            <w:tcW w:w="1271" w:type="dxa"/>
            <w:vAlign w:val="center"/>
          </w:tcPr>
          <w:p w14:paraId="7F10FA33" w14:textId="0D5C6CDC" w:rsidR="0036528C"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XIV</w:t>
            </w:r>
          </w:p>
        </w:tc>
        <w:tc>
          <w:tcPr>
            <w:tcW w:w="8399" w:type="dxa"/>
            <w:tcBorders>
              <w:top w:val="single" w:sz="4" w:space="0" w:color="auto"/>
              <w:left w:val="single" w:sz="4" w:space="0" w:color="auto"/>
              <w:bottom w:val="single" w:sz="4" w:space="0" w:color="auto"/>
              <w:right w:val="single" w:sz="4" w:space="0" w:color="auto"/>
            </w:tcBorders>
            <w:vAlign w:val="center"/>
          </w:tcPr>
          <w:p w14:paraId="495B795A" w14:textId="5F9E9EFC" w:rsidR="0036528C" w:rsidRPr="0036528C" w:rsidRDefault="0036528C" w:rsidP="0036528C">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Particularități ale organismului feminin în cadrul practicării sportului</w:t>
            </w:r>
          </w:p>
        </w:tc>
        <w:tc>
          <w:tcPr>
            <w:tcW w:w="857" w:type="dxa"/>
            <w:vAlign w:val="center"/>
          </w:tcPr>
          <w:p w14:paraId="554B513A" w14:textId="5FB1E518"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AD6760" w14:paraId="57D01962" w14:textId="77777777" w:rsidTr="136E1F19">
        <w:trPr>
          <w:jc w:val="center"/>
        </w:trPr>
        <w:tc>
          <w:tcPr>
            <w:tcW w:w="1271" w:type="dxa"/>
          </w:tcPr>
          <w:p w14:paraId="525731DE" w14:textId="77777777" w:rsidR="0036528C" w:rsidRPr="00AD6760" w:rsidRDefault="0036528C" w:rsidP="0036528C">
            <w:pPr>
              <w:spacing w:after="0" w:line="240" w:lineRule="auto"/>
              <w:rPr>
                <w:rFonts w:ascii="Times New Roman" w:hAnsi="Times New Roman"/>
                <w:sz w:val="24"/>
                <w:szCs w:val="24"/>
              </w:rPr>
            </w:pPr>
          </w:p>
        </w:tc>
        <w:tc>
          <w:tcPr>
            <w:tcW w:w="8399" w:type="dxa"/>
          </w:tcPr>
          <w:p w14:paraId="7620E052" w14:textId="77777777" w:rsidR="0036528C" w:rsidRPr="00AD6760" w:rsidRDefault="0036528C" w:rsidP="0036528C">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4B0B0EC2" w:rsidR="0036528C" w:rsidRPr="008E51C6" w:rsidRDefault="0036528C" w:rsidP="0036528C">
            <w:pPr>
              <w:spacing w:after="0" w:line="240" w:lineRule="auto"/>
              <w:jc w:val="center"/>
              <w:rPr>
                <w:rFonts w:ascii="Times New Roman" w:hAnsi="Times New Roman"/>
                <w:b/>
                <w:sz w:val="24"/>
                <w:szCs w:val="24"/>
                <w:highlight w:val="yellow"/>
              </w:rPr>
            </w:pPr>
            <w:r>
              <w:rPr>
                <w:rFonts w:ascii="Times New Roman" w:hAnsi="Times New Roman"/>
                <w:b/>
                <w:sz w:val="24"/>
                <w:szCs w:val="24"/>
              </w:rPr>
              <w:t>28</w:t>
            </w:r>
          </w:p>
        </w:tc>
      </w:tr>
      <w:tr w:rsidR="0036528C" w:rsidRPr="00AD6760" w14:paraId="210E37E8" w14:textId="77777777" w:rsidTr="136E1F19">
        <w:trPr>
          <w:jc w:val="center"/>
        </w:trPr>
        <w:tc>
          <w:tcPr>
            <w:tcW w:w="10527" w:type="dxa"/>
            <w:gridSpan w:val="3"/>
          </w:tcPr>
          <w:p w14:paraId="1A2E334A" w14:textId="5CED8464" w:rsidR="0036528C" w:rsidRPr="00CB4A6A" w:rsidRDefault="0036528C" w:rsidP="0036528C">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703D754B" w14:textId="08606091"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Butnariu M., (2024), Ergofiziologie, Suport de curs de uz intern;</w:t>
            </w:r>
          </w:p>
          <w:p w14:paraId="6089F5DD" w14:textId="20FEF659"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Badarau I.A., (2020), Fiziologie. Celula, metabolismul, sângele, sistemele digestiv și endocrin, Universitatea Carol Davila, București;</w:t>
            </w:r>
          </w:p>
          <w:p w14:paraId="27AA0018"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Butnariu M., (2024), Ergofiziologie, Suport de curs de uz intern;</w:t>
            </w:r>
          </w:p>
          <w:p w14:paraId="3FD26645"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Caruntu C., (2020), Fiziologie. Sistemul nervos, sitemul muscular, sistemul cardiovascular, Editura Universitatea Carol Davila, București;</w:t>
            </w:r>
          </w:p>
          <w:p w14:paraId="05AA3ED6"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Ghizdavat A. &amp; colab., (2019), Anatomie. Balneofiziokinetoterapie, Educație fizică și sport, EdituraUniversity Press (UMF), București;</w:t>
            </w:r>
          </w:p>
          <w:p w14:paraId="6F393C14"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Honceriu C. (2015), Fiziologia efortului fizic, Editura PIM, Iași;</w:t>
            </w:r>
          </w:p>
          <w:p w14:paraId="01C2CF25"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Ionescu A., (2017), Medicina sportivă. Fiziologia și fiziopatologia efortului fizic – Note de curs, Editura Carol Davila, București;</w:t>
            </w:r>
          </w:p>
          <w:p w14:paraId="299165EE"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Metz J., (2022), Fiziologie, Editura University Press, Târgu Mureș;</w:t>
            </w:r>
          </w:p>
          <w:p w14:paraId="4A002ABD"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Mogosan C.I., (2022), Anatomie și fiziologie umană. O abordare din perspectivă farmacologică, Editura Casa Cărții de Știință, Cluj-Napoca;</w:t>
            </w:r>
          </w:p>
          <w:p w14:paraId="037465E3" w14:textId="77777777" w:rsidR="0036528C" w:rsidRPr="0036528C" w:rsidRDefault="0036528C" w:rsidP="0036528C">
            <w:pPr>
              <w:numPr>
                <w:ilvl w:val="0"/>
                <w:numId w:val="41"/>
              </w:numPr>
              <w:spacing w:after="0" w:line="240" w:lineRule="auto"/>
              <w:jc w:val="both"/>
              <w:rPr>
                <w:rFonts w:ascii="Times New Roman" w:hAnsi="Times New Roman"/>
              </w:rPr>
            </w:pPr>
            <w:r w:rsidRPr="0036528C">
              <w:rPr>
                <w:rFonts w:ascii="Times New Roman" w:hAnsi="Times New Roman"/>
              </w:rPr>
              <w:t>Silbernagl S., Despopoulos A., (2017), Fiziologie a omului – Atlas, Editura Medicală Callisto, București;</w:t>
            </w:r>
          </w:p>
          <w:p w14:paraId="14F5496B" w14:textId="210D585C" w:rsidR="0036528C" w:rsidRPr="0036528C" w:rsidRDefault="0036528C" w:rsidP="0036528C">
            <w:pPr>
              <w:pStyle w:val="ListParagraph"/>
              <w:numPr>
                <w:ilvl w:val="0"/>
                <w:numId w:val="41"/>
              </w:numPr>
              <w:spacing w:after="0"/>
              <w:jc w:val="both"/>
              <w:rPr>
                <w:rFonts w:ascii="Arial" w:hAnsi="Arial" w:cs="Arial"/>
                <w:sz w:val="18"/>
                <w:szCs w:val="18"/>
              </w:rPr>
            </w:pPr>
            <w:r w:rsidRPr="0036528C">
              <w:rPr>
                <w:rFonts w:ascii="Times New Roman" w:hAnsi="Times New Roman"/>
              </w:rPr>
              <w:t>https://www.revistagalenus.ro/practica-medicala/sistemul-respirator-si-efortul-fizic/</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36528C" w:rsidRPr="0045017B" w14:paraId="10F798F8" w14:textId="77777777" w:rsidTr="008314AA">
        <w:trPr>
          <w:trHeight w:val="310"/>
          <w:jc w:val="center"/>
        </w:trPr>
        <w:tc>
          <w:tcPr>
            <w:tcW w:w="850" w:type="dxa"/>
          </w:tcPr>
          <w:p w14:paraId="407718C1" w14:textId="77777777" w:rsidR="0036528C" w:rsidRPr="00FB55B0" w:rsidRDefault="0036528C" w:rsidP="0036528C">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Borders>
              <w:top w:val="single" w:sz="4" w:space="0" w:color="auto"/>
              <w:left w:val="single" w:sz="4" w:space="0" w:color="auto"/>
              <w:bottom w:val="single" w:sz="4" w:space="0" w:color="auto"/>
              <w:right w:val="single" w:sz="4" w:space="0" w:color="auto"/>
            </w:tcBorders>
            <w:vAlign w:val="center"/>
          </w:tcPr>
          <w:p w14:paraId="4E9382AF" w14:textId="77777777" w:rsidR="0036528C" w:rsidRPr="0036528C" w:rsidRDefault="0036528C" w:rsidP="000146CA">
            <w:pPr>
              <w:spacing w:after="0" w:line="240" w:lineRule="auto"/>
              <w:jc w:val="both"/>
              <w:rPr>
                <w:rFonts w:ascii="Times New Roman" w:hAnsi="Times New Roman"/>
                <w:sz w:val="24"/>
                <w:szCs w:val="24"/>
              </w:rPr>
            </w:pPr>
            <w:r w:rsidRPr="0036528C">
              <w:rPr>
                <w:rFonts w:ascii="Times New Roman" w:hAnsi="Times New Roman"/>
                <w:sz w:val="24"/>
                <w:szCs w:val="24"/>
              </w:rPr>
              <w:t>Aspecte fiziologice ale încălzirii</w:t>
            </w:r>
          </w:p>
          <w:p w14:paraId="0C0949BF" w14:textId="77777777" w:rsidR="0036528C" w:rsidRPr="0036528C" w:rsidRDefault="0036528C" w:rsidP="000146CA">
            <w:pPr>
              <w:spacing w:after="0" w:line="240" w:lineRule="auto"/>
              <w:jc w:val="both"/>
              <w:rPr>
                <w:rFonts w:ascii="Times New Roman" w:hAnsi="Times New Roman"/>
                <w:sz w:val="24"/>
                <w:szCs w:val="24"/>
              </w:rPr>
            </w:pPr>
            <w:r w:rsidRPr="0036528C">
              <w:rPr>
                <w:rFonts w:ascii="Times New Roman" w:hAnsi="Times New Roman"/>
                <w:sz w:val="24"/>
                <w:szCs w:val="24"/>
              </w:rPr>
              <w:t>Încălzirea generală</w:t>
            </w:r>
          </w:p>
          <w:p w14:paraId="33FD776F" w14:textId="5B5ED384" w:rsidR="0036528C" w:rsidRPr="0036528C" w:rsidRDefault="0036528C" w:rsidP="000146CA">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Încălzirea specifică</w:t>
            </w:r>
          </w:p>
        </w:tc>
        <w:tc>
          <w:tcPr>
            <w:tcW w:w="874" w:type="dxa"/>
            <w:vAlign w:val="center"/>
          </w:tcPr>
          <w:p w14:paraId="1DDBB691" w14:textId="5FD8F124" w:rsidR="0036528C" w:rsidRPr="00885807"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45017B" w14:paraId="41A147A3" w14:textId="77777777" w:rsidTr="008314AA">
        <w:trPr>
          <w:trHeight w:val="310"/>
          <w:jc w:val="center"/>
        </w:trPr>
        <w:tc>
          <w:tcPr>
            <w:tcW w:w="850" w:type="dxa"/>
          </w:tcPr>
          <w:p w14:paraId="05B40FBB" w14:textId="77777777" w:rsidR="0036528C" w:rsidRPr="00FB55B0" w:rsidRDefault="0036528C" w:rsidP="0036528C">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Borders>
              <w:top w:val="single" w:sz="4" w:space="0" w:color="auto"/>
              <w:left w:val="single" w:sz="4" w:space="0" w:color="auto"/>
              <w:bottom w:val="single" w:sz="4" w:space="0" w:color="auto"/>
              <w:right w:val="single" w:sz="4" w:space="0" w:color="auto"/>
            </w:tcBorders>
            <w:vAlign w:val="center"/>
          </w:tcPr>
          <w:p w14:paraId="5FE55275" w14:textId="77777777" w:rsidR="0036528C" w:rsidRPr="0036528C" w:rsidRDefault="0036528C" w:rsidP="000146CA">
            <w:pPr>
              <w:spacing w:after="0" w:line="240" w:lineRule="auto"/>
              <w:jc w:val="both"/>
              <w:rPr>
                <w:rFonts w:ascii="Times New Roman" w:hAnsi="Times New Roman"/>
                <w:sz w:val="24"/>
                <w:szCs w:val="24"/>
              </w:rPr>
            </w:pPr>
            <w:r w:rsidRPr="0036528C">
              <w:rPr>
                <w:rFonts w:ascii="Times New Roman" w:hAnsi="Times New Roman"/>
                <w:sz w:val="24"/>
                <w:szCs w:val="24"/>
              </w:rPr>
              <w:t>Determinarea perimetrului toracic, a ampliaţiei toracice şi a coeficientului de robusticitate (Pignet).</w:t>
            </w:r>
          </w:p>
          <w:p w14:paraId="67CC1DCC" w14:textId="7B9934BB" w:rsidR="0036528C" w:rsidRPr="0036528C" w:rsidRDefault="0036528C" w:rsidP="000146CA">
            <w:pPr>
              <w:spacing w:after="0" w:line="240" w:lineRule="auto"/>
              <w:jc w:val="both"/>
              <w:rPr>
                <w:rFonts w:ascii="Times New Roman" w:hAnsi="Times New Roman"/>
                <w:sz w:val="24"/>
                <w:szCs w:val="24"/>
                <w:highlight w:val="yellow"/>
                <w:lang w:val="it-IT"/>
              </w:rPr>
            </w:pPr>
            <w:r w:rsidRPr="0036528C">
              <w:rPr>
                <w:rFonts w:ascii="Times New Roman" w:hAnsi="Times New Roman"/>
                <w:sz w:val="24"/>
                <w:szCs w:val="24"/>
              </w:rPr>
              <w:t>Determinarea pulsului arterial, a tensiunii arteriale sistolice şi diastolice.</w:t>
            </w:r>
          </w:p>
        </w:tc>
        <w:tc>
          <w:tcPr>
            <w:tcW w:w="874" w:type="dxa"/>
            <w:vAlign w:val="center"/>
          </w:tcPr>
          <w:p w14:paraId="1CA0030A" w14:textId="20A7E026" w:rsidR="0036528C" w:rsidRPr="00885807"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45017B" w14:paraId="30975062" w14:textId="77777777" w:rsidTr="008314AA">
        <w:trPr>
          <w:trHeight w:val="310"/>
          <w:jc w:val="center"/>
        </w:trPr>
        <w:tc>
          <w:tcPr>
            <w:tcW w:w="850" w:type="dxa"/>
          </w:tcPr>
          <w:p w14:paraId="63460A1C" w14:textId="77777777" w:rsidR="0036528C" w:rsidRPr="00FB55B0" w:rsidRDefault="0036528C" w:rsidP="0036528C">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Borders>
              <w:top w:val="single" w:sz="4" w:space="0" w:color="auto"/>
              <w:left w:val="single" w:sz="4" w:space="0" w:color="auto"/>
              <w:bottom w:val="single" w:sz="4" w:space="0" w:color="auto"/>
              <w:right w:val="single" w:sz="4" w:space="0" w:color="auto"/>
            </w:tcBorders>
            <w:vAlign w:val="center"/>
          </w:tcPr>
          <w:p w14:paraId="10FEC278" w14:textId="3F88EF28" w:rsidR="0036528C" w:rsidRPr="0036528C" w:rsidRDefault="0036528C" w:rsidP="000146CA">
            <w:pPr>
              <w:spacing w:after="0" w:line="240" w:lineRule="auto"/>
              <w:jc w:val="both"/>
              <w:rPr>
                <w:rFonts w:ascii="Times New Roman" w:hAnsi="Times New Roman"/>
                <w:sz w:val="24"/>
                <w:szCs w:val="24"/>
                <w:highlight w:val="yellow"/>
                <w:lang w:val="pt-BR"/>
              </w:rPr>
            </w:pPr>
            <w:r w:rsidRPr="0036528C">
              <w:rPr>
                <w:rFonts w:ascii="Times New Roman" w:hAnsi="Times New Roman"/>
                <w:sz w:val="24"/>
                <w:szCs w:val="24"/>
              </w:rPr>
              <w:t>Testul Ruffier: descrierea testului, prezentarea formulei de calcul a indicelui Ruffier şi aplicarea practică a testului.</w:t>
            </w:r>
          </w:p>
        </w:tc>
        <w:tc>
          <w:tcPr>
            <w:tcW w:w="874" w:type="dxa"/>
            <w:vAlign w:val="center"/>
          </w:tcPr>
          <w:p w14:paraId="18773775" w14:textId="634EE520" w:rsidR="0036528C" w:rsidRPr="00885807"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45017B" w14:paraId="4EC460B4" w14:textId="77777777" w:rsidTr="008314AA">
        <w:trPr>
          <w:trHeight w:val="310"/>
          <w:jc w:val="center"/>
        </w:trPr>
        <w:tc>
          <w:tcPr>
            <w:tcW w:w="850" w:type="dxa"/>
          </w:tcPr>
          <w:p w14:paraId="37F38104" w14:textId="77777777" w:rsidR="0036528C" w:rsidRPr="00FB55B0" w:rsidRDefault="0036528C" w:rsidP="0036528C">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Borders>
              <w:top w:val="single" w:sz="4" w:space="0" w:color="auto"/>
              <w:left w:val="single" w:sz="4" w:space="0" w:color="auto"/>
              <w:bottom w:val="single" w:sz="4" w:space="0" w:color="auto"/>
              <w:right w:val="single" w:sz="4" w:space="0" w:color="auto"/>
            </w:tcBorders>
            <w:vAlign w:val="center"/>
          </w:tcPr>
          <w:p w14:paraId="13A93FE3" w14:textId="034BA9E0" w:rsidR="0036528C" w:rsidRPr="0036528C" w:rsidRDefault="0036528C" w:rsidP="000146CA">
            <w:pPr>
              <w:spacing w:after="0" w:line="240" w:lineRule="auto"/>
              <w:jc w:val="both"/>
              <w:rPr>
                <w:rFonts w:ascii="Times New Roman" w:hAnsi="Times New Roman"/>
                <w:sz w:val="24"/>
                <w:szCs w:val="24"/>
              </w:rPr>
            </w:pPr>
            <w:r w:rsidRPr="0036528C">
              <w:rPr>
                <w:rFonts w:ascii="Times New Roman" w:hAnsi="Times New Roman"/>
                <w:sz w:val="24"/>
                <w:szCs w:val="24"/>
              </w:rPr>
              <w:t>Testul Harvard: descrierea realizării testului, prezentarea formulei de calcul a indicelui Harvard şi aplicarea practică a testului.</w:t>
            </w:r>
          </w:p>
        </w:tc>
        <w:tc>
          <w:tcPr>
            <w:tcW w:w="874" w:type="dxa"/>
            <w:vAlign w:val="center"/>
          </w:tcPr>
          <w:p w14:paraId="5F049B3D" w14:textId="64B8D5DD" w:rsidR="0036528C" w:rsidRPr="00885807"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45017B" w14:paraId="58CF6DBE" w14:textId="77777777" w:rsidTr="008314AA">
        <w:trPr>
          <w:trHeight w:val="310"/>
          <w:jc w:val="center"/>
        </w:trPr>
        <w:tc>
          <w:tcPr>
            <w:tcW w:w="850" w:type="dxa"/>
          </w:tcPr>
          <w:p w14:paraId="5EBEC8A8" w14:textId="77777777" w:rsidR="0036528C" w:rsidRPr="00FB55B0" w:rsidRDefault="0036528C" w:rsidP="0036528C">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Borders>
              <w:top w:val="single" w:sz="4" w:space="0" w:color="auto"/>
              <w:left w:val="single" w:sz="4" w:space="0" w:color="auto"/>
              <w:bottom w:val="single" w:sz="4" w:space="0" w:color="auto"/>
              <w:right w:val="single" w:sz="4" w:space="0" w:color="auto"/>
            </w:tcBorders>
            <w:vAlign w:val="center"/>
          </w:tcPr>
          <w:p w14:paraId="5824CB1E" w14:textId="08C0AFC6" w:rsidR="0036528C" w:rsidRPr="0036528C" w:rsidRDefault="0036528C" w:rsidP="000146CA">
            <w:pPr>
              <w:spacing w:after="0" w:line="240" w:lineRule="auto"/>
              <w:jc w:val="both"/>
              <w:rPr>
                <w:rFonts w:ascii="Times New Roman" w:hAnsi="Times New Roman"/>
                <w:sz w:val="24"/>
                <w:szCs w:val="24"/>
                <w:highlight w:val="yellow"/>
              </w:rPr>
            </w:pPr>
            <w:r w:rsidRPr="0036528C">
              <w:rPr>
                <w:rFonts w:ascii="Times New Roman" w:hAnsi="Times New Roman"/>
                <w:sz w:val="24"/>
                <w:szCs w:val="24"/>
              </w:rPr>
              <w:t>Proba Schellong, proba clino – ortostatică Pachon Martinet, proba Liam: descrierea probelor şi a modalităţilor de interpretare.</w:t>
            </w:r>
          </w:p>
        </w:tc>
        <w:tc>
          <w:tcPr>
            <w:tcW w:w="874" w:type="dxa"/>
            <w:vAlign w:val="center"/>
          </w:tcPr>
          <w:p w14:paraId="169121EE" w14:textId="0834777F" w:rsidR="0036528C" w:rsidRPr="00885807"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36528C" w:rsidRPr="0045017B" w14:paraId="68BF05FE" w14:textId="77777777" w:rsidTr="008314AA">
        <w:trPr>
          <w:trHeight w:val="310"/>
          <w:jc w:val="center"/>
        </w:trPr>
        <w:tc>
          <w:tcPr>
            <w:tcW w:w="850" w:type="dxa"/>
          </w:tcPr>
          <w:p w14:paraId="79A07D04" w14:textId="0EB26E46" w:rsidR="0036528C" w:rsidRPr="00FB55B0" w:rsidRDefault="0036528C" w:rsidP="0036528C">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Borders>
              <w:top w:val="single" w:sz="4" w:space="0" w:color="auto"/>
              <w:left w:val="single" w:sz="4" w:space="0" w:color="auto"/>
              <w:bottom w:val="single" w:sz="4" w:space="0" w:color="auto"/>
              <w:right w:val="single" w:sz="4" w:space="0" w:color="auto"/>
            </w:tcBorders>
            <w:vAlign w:val="center"/>
          </w:tcPr>
          <w:p w14:paraId="1CE9031C" w14:textId="6323F7A7" w:rsidR="0036528C" w:rsidRPr="0036528C" w:rsidRDefault="0036528C" w:rsidP="000146CA">
            <w:pPr>
              <w:spacing w:after="0" w:line="240" w:lineRule="auto"/>
              <w:jc w:val="both"/>
              <w:rPr>
                <w:rFonts w:ascii="Times New Roman" w:hAnsi="Times New Roman"/>
                <w:sz w:val="24"/>
                <w:szCs w:val="24"/>
              </w:rPr>
            </w:pPr>
            <w:r w:rsidRPr="0036528C">
              <w:rPr>
                <w:rFonts w:ascii="Times New Roman" w:hAnsi="Times New Roman"/>
                <w:sz w:val="24"/>
                <w:szCs w:val="24"/>
              </w:rPr>
              <w:t>Testul Cooper pentru evaluarea rezistenţei aerobe: descrierea testului şi modalitatea de interpretare.</w:t>
            </w:r>
          </w:p>
        </w:tc>
        <w:tc>
          <w:tcPr>
            <w:tcW w:w="874" w:type="dxa"/>
            <w:vAlign w:val="center"/>
          </w:tcPr>
          <w:p w14:paraId="3228F801" w14:textId="21F165F0" w:rsidR="0036528C" w:rsidRDefault="0036528C" w:rsidP="0036528C">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36528C" w:rsidRPr="0045017B" w14:paraId="73EE7879" w14:textId="77777777" w:rsidTr="00842562">
        <w:trPr>
          <w:jc w:val="center"/>
        </w:trPr>
        <w:tc>
          <w:tcPr>
            <w:tcW w:w="850" w:type="dxa"/>
          </w:tcPr>
          <w:p w14:paraId="56C9A637" w14:textId="736919E3" w:rsidR="0036528C" w:rsidRPr="00FB55B0" w:rsidRDefault="0036528C" w:rsidP="0036528C">
            <w:pPr>
              <w:spacing w:after="0" w:line="240" w:lineRule="auto"/>
              <w:rPr>
                <w:rFonts w:ascii="Times New Roman" w:hAnsi="Times New Roman"/>
                <w:sz w:val="24"/>
                <w:szCs w:val="24"/>
              </w:rPr>
            </w:pPr>
          </w:p>
        </w:tc>
        <w:tc>
          <w:tcPr>
            <w:tcW w:w="8740" w:type="dxa"/>
          </w:tcPr>
          <w:p w14:paraId="10FA6346" w14:textId="77777777" w:rsidR="0036528C" w:rsidRPr="00FB55B0" w:rsidRDefault="0036528C" w:rsidP="0036528C">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7308E24D" w:rsidR="0036528C" w:rsidRPr="00FB55B0" w:rsidRDefault="0036528C" w:rsidP="0036528C">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36528C" w:rsidRPr="0045017B" w14:paraId="4A9FE7DB" w14:textId="77777777" w:rsidTr="00842562">
        <w:trPr>
          <w:trHeight w:val="980"/>
          <w:jc w:val="center"/>
        </w:trPr>
        <w:tc>
          <w:tcPr>
            <w:tcW w:w="10464" w:type="dxa"/>
            <w:gridSpan w:val="3"/>
          </w:tcPr>
          <w:p w14:paraId="46B57F4C" w14:textId="77777777" w:rsidR="0036528C" w:rsidRDefault="0036528C" w:rsidP="00065B6B">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22945F1B" w14:textId="2576DA54" w:rsidR="00065B6B" w:rsidRPr="00065B6B" w:rsidRDefault="00065B6B" w:rsidP="00065B6B">
            <w:pPr>
              <w:numPr>
                <w:ilvl w:val="0"/>
                <w:numId w:val="42"/>
              </w:numPr>
              <w:spacing w:after="0" w:line="240" w:lineRule="auto"/>
              <w:jc w:val="both"/>
              <w:rPr>
                <w:rFonts w:ascii="Times New Roman" w:hAnsi="Times New Roman"/>
              </w:rPr>
            </w:pPr>
            <w:r w:rsidRPr="0036528C">
              <w:rPr>
                <w:rFonts w:ascii="Times New Roman" w:hAnsi="Times New Roman"/>
              </w:rPr>
              <w:t>Butnariu M., (2024), Ergofiziologie, Suport de curs de uz intern;</w:t>
            </w:r>
          </w:p>
          <w:p w14:paraId="3BE15117" w14:textId="2E5589CE"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Constantinescu M., (2019), Fiziologie: Suport de studiu pentru lucrări de seminar, Editura Universității Ștefan cel Mare, Suceava;</w:t>
            </w:r>
          </w:p>
          <w:p w14:paraId="4DF0A7F6"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Căruntu C. &amp; colab., (2020), Fiziologie. Sistemul respirator, sângele, compartimentele lichidiene, aparatul reno-urinar, echilibrul acido-bazic, Editura Universitară Carol Davila, București;</w:t>
            </w:r>
          </w:p>
          <w:p w14:paraId="24686295"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Căruntu C. &amp; colab., (2020), Fiziologie. Sistemul nervos, sistemul muscular, sistemul cardiovascular, Editura Universitară Carol Davila, București;</w:t>
            </w:r>
          </w:p>
          <w:p w14:paraId="539ABC47"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Gregorian M., (2018), Noțiuni practice de fiziologie, Editura PIM, Iași;</w:t>
            </w:r>
          </w:p>
          <w:p w14:paraId="7235DAF0"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Moaca G.M., (2015), Fiziologie generală. Note de curs, Editura Bibliotheca, Târgoviște;</w:t>
            </w:r>
          </w:p>
          <w:p w14:paraId="171D1FA7"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Mihai M., Olaru N. Z., Tanasie M., (2019), Anatomia și fiziologia omului, Editura Corint, București.</w:t>
            </w:r>
          </w:p>
          <w:p w14:paraId="535403E3"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Vasilescu M., (2017), Introducere în Ergofiziologie, Editura Universitaria, Craiova;</w:t>
            </w:r>
          </w:p>
          <w:p w14:paraId="5925FA79"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https://www.revistagalenus.ro/practica-medicala/sistemul-vascular-si-efortul-fizic/</w:t>
            </w:r>
          </w:p>
          <w:p w14:paraId="2106DA16" w14:textId="77777777" w:rsidR="00065B6B" w:rsidRPr="00065B6B" w:rsidRDefault="00065B6B" w:rsidP="00065B6B">
            <w:pPr>
              <w:numPr>
                <w:ilvl w:val="0"/>
                <w:numId w:val="42"/>
              </w:numPr>
              <w:tabs>
                <w:tab w:val="left" w:pos="401"/>
              </w:tabs>
              <w:spacing w:after="0" w:line="240" w:lineRule="auto"/>
              <w:jc w:val="both"/>
              <w:rPr>
                <w:rFonts w:ascii="Times New Roman" w:hAnsi="Times New Roman"/>
              </w:rPr>
            </w:pPr>
            <w:r w:rsidRPr="00065B6B">
              <w:rPr>
                <w:rFonts w:ascii="Times New Roman" w:hAnsi="Times New Roman"/>
              </w:rPr>
              <w:t>https://www.herbalife.ro/articole/cum-afecteaza-digestia-exercitiile-fizice-si-rezultatele-sportive/</w:t>
            </w:r>
          </w:p>
          <w:p w14:paraId="54BBFB2E" w14:textId="0D23C6E4" w:rsidR="00065B6B" w:rsidRPr="00257684" w:rsidRDefault="00065B6B" w:rsidP="00257684">
            <w:pPr>
              <w:pStyle w:val="ListParagraph"/>
              <w:numPr>
                <w:ilvl w:val="0"/>
                <w:numId w:val="42"/>
              </w:numPr>
              <w:spacing w:after="0" w:line="240" w:lineRule="auto"/>
              <w:jc w:val="both"/>
              <w:rPr>
                <w:rFonts w:asciiTheme="majorBidi" w:hAnsiTheme="majorBidi" w:cstheme="majorBidi"/>
                <w:sz w:val="24"/>
                <w:szCs w:val="24"/>
              </w:rPr>
            </w:pPr>
            <w:r w:rsidRPr="00257684">
              <w:rPr>
                <w:rFonts w:ascii="Times New Roman" w:hAnsi="Times New Roman"/>
              </w:rPr>
              <w:t>https://www.academia.edu/40980945/Carte_Albastra_Ergofiziologie</w:t>
            </w:r>
          </w:p>
        </w:tc>
      </w:tr>
    </w:tbl>
    <w:p w14:paraId="7C8D70BF" w14:textId="0BBE330E"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A871F8">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D709C9">
        <w:trPr>
          <w:trHeight w:val="1104"/>
        </w:trPr>
        <w:tc>
          <w:tcPr>
            <w:tcW w:w="2682" w:type="dxa"/>
          </w:tcPr>
          <w:p w14:paraId="1902AF24" w14:textId="77777777" w:rsidR="00EE2109" w:rsidRPr="0007194F" w:rsidRDefault="00EE2109" w:rsidP="00A871F8">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00B7E79C" w:rsidR="00EE2109" w:rsidRPr="00525DDA" w:rsidRDefault="00525DDA" w:rsidP="00A871F8">
            <w:pPr>
              <w:spacing w:after="0" w:line="240" w:lineRule="auto"/>
              <w:jc w:val="both"/>
              <w:rPr>
                <w:rFonts w:ascii="Times New Roman" w:hAnsi="Times New Roman"/>
                <w:sz w:val="24"/>
                <w:szCs w:val="24"/>
              </w:rPr>
            </w:pPr>
            <w:r w:rsidRPr="00525DDA">
              <w:rPr>
                <w:rFonts w:ascii="Times New Roman" w:hAnsi="Times New Roman"/>
                <w:sz w:val="24"/>
                <w:szCs w:val="24"/>
                <w:lang w:val="fr-FR"/>
              </w:rPr>
              <w:t xml:space="preserve">Însușirea conținutului cursului, </w:t>
            </w:r>
            <w:r w:rsidRPr="00525DDA">
              <w:rPr>
                <w:rFonts w:ascii="Times New Roman" w:hAnsi="Times New Roman"/>
                <w:sz w:val="24"/>
                <w:szCs w:val="24"/>
              </w:rPr>
              <w:t>gradul de asimilare a limbajului de specialitate şi coerenţa tratării subiectelor</w:t>
            </w:r>
          </w:p>
        </w:tc>
        <w:tc>
          <w:tcPr>
            <w:tcW w:w="2035" w:type="dxa"/>
            <w:vAlign w:val="center"/>
          </w:tcPr>
          <w:p w14:paraId="509BAC5C" w14:textId="2A009AA2" w:rsidR="00EE2109" w:rsidRPr="00EE2109" w:rsidRDefault="00EE2109" w:rsidP="00A871F8">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891" w:type="dxa"/>
            <w:vAlign w:val="center"/>
          </w:tcPr>
          <w:p w14:paraId="7F30234E" w14:textId="5F9A6BEB" w:rsidR="00EE2109" w:rsidRPr="00454B26" w:rsidRDefault="00EE2109" w:rsidP="00A871F8">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r w:rsidR="00297FDE">
              <w:rPr>
                <w:rFonts w:asciiTheme="majorBidi" w:hAnsiTheme="majorBidi" w:cstheme="majorBidi"/>
                <w:sz w:val="24"/>
                <w:szCs w:val="24"/>
              </w:rPr>
              <w:t>%</w:t>
            </w:r>
          </w:p>
        </w:tc>
      </w:tr>
      <w:tr w:rsidR="00297FDE" w:rsidRPr="0007194F" w14:paraId="0F7F8DD7" w14:textId="77777777" w:rsidTr="00D709C9">
        <w:trPr>
          <w:trHeight w:val="862"/>
        </w:trPr>
        <w:tc>
          <w:tcPr>
            <w:tcW w:w="2682" w:type="dxa"/>
            <w:vMerge w:val="restart"/>
          </w:tcPr>
          <w:p w14:paraId="5AF7BC1E" w14:textId="28CFC478" w:rsidR="00297FDE" w:rsidRPr="0007194F" w:rsidRDefault="00297FDE" w:rsidP="00A871F8">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6CF8B18C" w14:textId="6E2982C7" w:rsidR="00297FDE" w:rsidRPr="00297FDE" w:rsidRDefault="00990B09" w:rsidP="00A871F8">
            <w:pPr>
              <w:spacing w:after="0" w:line="240" w:lineRule="auto"/>
              <w:jc w:val="both"/>
              <w:rPr>
                <w:rFonts w:asciiTheme="majorBidi" w:hAnsiTheme="majorBidi" w:cstheme="majorBidi"/>
                <w:sz w:val="24"/>
                <w:szCs w:val="24"/>
              </w:rPr>
            </w:pPr>
            <w:r>
              <w:rPr>
                <w:rFonts w:asciiTheme="majorBidi" w:eastAsia="Calibri" w:hAnsiTheme="majorBidi" w:cstheme="majorBidi"/>
                <w:sz w:val="24"/>
                <w:szCs w:val="24"/>
              </w:rPr>
              <w:t>Implicarea</w:t>
            </w:r>
            <w:r w:rsidR="00297FDE" w:rsidRPr="00297FDE">
              <w:rPr>
                <w:rFonts w:asciiTheme="majorBidi" w:eastAsia="Calibri" w:hAnsiTheme="majorBidi" w:cstheme="majorBidi"/>
                <w:sz w:val="24"/>
                <w:szCs w:val="24"/>
              </w:rPr>
              <w:t xml:space="preserve"> studentului în activitățile de la </w:t>
            </w:r>
            <w:r w:rsidR="00A05559">
              <w:rPr>
                <w:rFonts w:asciiTheme="majorBidi" w:eastAsia="Calibri" w:hAnsiTheme="majorBidi" w:cstheme="majorBidi"/>
                <w:sz w:val="24"/>
                <w:szCs w:val="24"/>
              </w:rPr>
              <w:t>seminar</w:t>
            </w:r>
          </w:p>
        </w:tc>
        <w:tc>
          <w:tcPr>
            <w:tcW w:w="2035" w:type="dxa"/>
            <w:shd w:val="clear" w:color="auto" w:fill="FFFFFF" w:themeFill="background1"/>
            <w:vAlign w:val="center"/>
          </w:tcPr>
          <w:p w14:paraId="1BC04238" w14:textId="69EE955F" w:rsidR="00297FDE" w:rsidRPr="00EE2109" w:rsidRDefault="00297FDE" w:rsidP="00A871F8">
            <w:pPr>
              <w:spacing w:after="0" w:line="240" w:lineRule="auto"/>
              <w:rPr>
                <w:rFonts w:ascii="Times New Roman" w:hAnsi="Times New Roman"/>
                <w:sz w:val="24"/>
                <w:szCs w:val="24"/>
                <w:highlight w:val="yellow"/>
              </w:rPr>
            </w:pPr>
            <w:r w:rsidRPr="00297FDE">
              <w:rPr>
                <w:rFonts w:ascii="Times New Roman" w:hAnsi="Times New Roman"/>
                <w:sz w:val="24"/>
                <w:szCs w:val="24"/>
              </w:rPr>
              <w:t>Evaluare</w:t>
            </w:r>
            <w:r w:rsidR="00990B09">
              <w:rPr>
                <w:rFonts w:ascii="Times New Roman" w:hAnsi="Times New Roman"/>
                <w:sz w:val="24"/>
                <w:szCs w:val="24"/>
              </w:rPr>
              <w:t>a</w:t>
            </w:r>
            <w:r w:rsidRPr="00297FDE">
              <w:rPr>
                <w:rFonts w:ascii="Times New Roman" w:hAnsi="Times New Roman"/>
                <w:sz w:val="24"/>
                <w:szCs w:val="24"/>
              </w:rPr>
              <w:t xml:space="preserve"> </w:t>
            </w:r>
            <w:r w:rsidR="00990B09">
              <w:rPr>
                <w:rFonts w:ascii="Times New Roman" w:hAnsi="Times New Roman"/>
                <w:sz w:val="24"/>
                <w:szCs w:val="24"/>
              </w:rPr>
              <w:t>participării active</w:t>
            </w:r>
          </w:p>
        </w:tc>
        <w:tc>
          <w:tcPr>
            <w:tcW w:w="1891" w:type="dxa"/>
            <w:vAlign w:val="center"/>
          </w:tcPr>
          <w:p w14:paraId="1A60EAC3" w14:textId="77777777" w:rsidR="00297FDE" w:rsidRDefault="00297FDE" w:rsidP="00A871F8">
            <w:pPr>
              <w:spacing w:after="0" w:line="240" w:lineRule="auto"/>
              <w:jc w:val="center"/>
              <w:rPr>
                <w:rFonts w:asciiTheme="majorBidi" w:hAnsiTheme="majorBidi" w:cstheme="majorBidi"/>
                <w:sz w:val="24"/>
                <w:szCs w:val="24"/>
              </w:rPr>
            </w:pPr>
          </w:p>
          <w:p w14:paraId="105C9483" w14:textId="0260595C" w:rsidR="00297FDE" w:rsidRPr="00990B09" w:rsidRDefault="00990B09" w:rsidP="00D709C9">
            <w:pPr>
              <w:spacing w:after="0" w:line="240" w:lineRule="auto"/>
              <w:jc w:val="center"/>
              <w:rPr>
                <w:rFonts w:asciiTheme="majorBidi" w:hAnsiTheme="majorBidi" w:cstheme="majorBidi"/>
                <w:sz w:val="24"/>
                <w:szCs w:val="24"/>
              </w:rPr>
            </w:pPr>
            <w:r w:rsidRPr="00990B09">
              <w:rPr>
                <w:rFonts w:asciiTheme="majorBidi" w:hAnsiTheme="majorBidi" w:cstheme="majorBidi"/>
                <w:sz w:val="24"/>
                <w:szCs w:val="24"/>
              </w:rPr>
              <w:t>20%</w:t>
            </w:r>
          </w:p>
          <w:p w14:paraId="39B929A6" w14:textId="0FDF81CE" w:rsidR="00297FDE" w:rsidRPr="00EE2109" w:rsidRDefault="00297FDE" w:rsidP="00A871F8">
            <w:pPr>
              <w:spacing w:after="0" w:line="240" w:lineRule="auto"/>
              <w:jc w:val="center"/>
              <w:rPr>
                <w:rFonts w:asciiTheme="majorBidi" w:hAnsiTheme="majorBidi" w:cstheme="majorBidi"/>
                <w:sz w:val="24"/>
                <w:szCs w:val="24"/>
                <w:highlight w:val="yellow"/>
              </w:rPr>
            </w:pPr>
          </w:p>
        </w:tc>
      </w:tr>
      <w:tr w:rsidR="00297FDE" w:rsidRPr="0007194F" w14:paraId="2004A838" w14:textId="77777777" w:rsidTr="00D709C9">
        <w:trPr>
          <w:trHeight w:val="135"/>
        </w:trPr>
        <w:tc>
          <w:tcPr>
            <w:tcW w:w="2682" w:type="dxa"/>
            <w:vMerge/>
          </w:tcPr>
          <w:p w14:paraId="29A927BE" w14:textId="77777777" w:rsidR="00297FDE" w:rsidRPr="0007194F" w:rsidRDefault="00297FDE" w:rsidP="00A871F8">
            <w:pPr>
              <w:spacing w:after="0" w:line="240" w:lineRule="auto"/>
              <w:ind w:right="-150"/>
              <w:rPr>
                <w:rFonts w:ascii="Times New Roman" w:hAnsi="Times New Roman"/>
                <w:sz w:val="24"/>
                <w:szCs w:val="24"/>
              </w:rPr>
            </w:pPr>
          </w:p>
        </w:tc>
        <w:tc>
          <w:tcPr>
            <w:tcW w:w="3848" w:type="dxa"/>
            <w:shd w:val="clear" w:color="auto" w:fill="D9D9D9" w:themeFill="background1" w:themeFillShade="D9"/>
            <w:vAlign w:val="center"/>
          </w:tcPr>
          <w:p w14:paraId="5966600A" w14:textId="3A770808" w:rsidR="00297FDE" w:rsidRPr="00297FDE" w:rsidRDefault="00990B09" w:rsidP="00A871F8">
            <w:pPr>
              <w:spacing w:after="0" w:line="240" w:lineRule="auto"/>
              <w:jc w:val="both"/>
              <w:rPr>
                <w:rFonts w:asciiTheme="majorBidi" w:hAnsiTheme="majorBidi" w:cstheme="majorBidi"/>
                <w:sz w:val="24"/>
                <w:szCs w:val="24"/>
              </w:rPr>
            </w:pPr>
            <w:r>
              <w:rPr>
                <w:rFonts w:asciiTheme="majorBidi" w:eastAsia="Calibri" w:hAnsiTheme="majorBidi" w:cstheme="majorBidi"/>
                <w:sz w:val="24"/>
                <w:szCs w:val="24"/>
              </w:rPr>
              <w:t>Elaborarea și prezentarea referatului</w:t>
            </w:r>
            <w:r w:rsidR="00D709C9">
              <w:rPr>
                <w:rFonts w:asciiTheme="majorBidi" w:eastAsia="Calibri" w:hAnsiTheme="majorBidi" w:cstheme="majorBidi"/>
                <w:sz w:val="24"/>
                <w:szCs w:val="24"/>
              </w:rPr>
              <w:t xml:space="preserve"> (temă de casă)</w:t>
            </w:r>
          </w:p>
        </w:tc>
        <w:tc>
          <w:tcPr>
            <w:tcW w:w="2035" w:type="dxa"/>
            <w:vAlign w:val="center"/>
          </w:tcPr>
          <w:p w14:paraId="477F4C6E" w14:textId="21906AD1" w:rsidR="00297FDE" w:rsidRPr="00EE2109" w:rsidRDefault="00297FDE" w:rsidP="00A871F8">
            <w:pPr>
              <w:spacing w:after="0" w:line="240" w:lineRule="auto"/>
              <w:rPr>
                <w:rFonts w:ascii="Times New Roman" w:hAnsi="Times New Roman"/>
                <w:sz w:val="24"/>
                <w:szCs w:val="24"/>
                <w:highlight w:val="yellow"/>
              </w:rPr>
            </w:pPr>
            <w:r>
              <w:rPr>
                <w:rFonts w:ascii="Times New Roman" w:hAnsi="Times New Roman"/>
                <w:sz w:val="24"/>
                <w:szCs w:val="24"/>
              </w:rPr>
              <w:t>Evaluare orală</w:t>
            </w:r>
          </w:p>
        </w:tc>
        <w:tc>
          <w:tcPr>
            <w:tcW w:w="1891" w:type="dxa"/>
            <w:vAlign w:val="center"/>
          </w:tcPr>
          <w:p w14:paraId="79A3E7E8" w14:textId="66622077" w:rsidR="00990B09" w:rsidRPr="00EE2109" w:rsidRDefault="00990B09" w:rsidP="00D709C9">
            <w:pPr>
              <w:spacing w:after="0" w:line="240" w:lineRule="auto"/>
              <w:jc w:val="center"/>
              <w:rPr>
                <w:rFonts w:asciiTheme="majorBidi" w:hAnsiTheme="majorBidi" w:cstheme="majorBidi"/>
                <w:sz w:val="24"/>
                <w:szCs w:val="24"/>
                <w:highlight w:val="yellow"/>
              </w:rPr>
            </w:pPr>
            <w:r w:rsidRPr="00990B09">
              <w:rPr>
                <w:rFonts w:asciiTheme="majorBidi" w:hAnsiTheme="majorBidi" w:cstheme="majorBidi"/>
                <w:sz w:val="24"/>
                <w:szCs w:val="24"/>
              </w:rPr>
              <w:t>30%</w:t>
            </w:r>
          </w:p>
        </w:tc>
      </w:tr>
      <w:tr w:rsidR="00FD0711" w:rsidRPr="0007194F" w14:paraId="45DF9D34" w14:textId="77777777" w:rsidTr="5B486057">
        <w:tc>
          <w:tcPr>
            <w:tcW w:w="10456" w:type="dxa"/>
            <w:gridSpan w:val="4"/>
          </w:tcPr>
          <w:p w14:paraId="7B173F2D" w14:textId="0271C666"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65988FE7" w:rsidR="00FD0711" w:rsidRPr="0007194F" w:rsidRDefault="00925C30" w:rsidP="00C46D5D">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C46D5D" w14:paraId="44E8EBA9" w14:textId="77777777" w:rsidTr="000019F9">
        <w:tc>
          <w:tcPr>
            <w:tcW w:w="2207" w:type="dxa"/>
          </w:tcPr>
          <w:p w14:paraId="23ADA6CC" w14:textId="77777777" w:rsidR="00C46D5D" w:rsidRDefault="00C46D5D" w:rsidP="000019F9">
            <w:pPr>
              <w:rPr>
                <w:rFonts w:ascii="Times New Roman" w:hAnsi="Times New Roman"/>
                <w:sz w:val="24"/>
                <w:szCs w:val="24"/>
              </w:rPr>
            </w:pPr>
          </w:p>
          <w:p w14:paraId="57E49E00" w14:textId="77777777" w:rsidR="00C46D5D" w:rsidRDefault="00C46D5D" w:rsidP="000019F9">
            <w:pPr>
              <w:rPr>
                <w:rFonts w:ascii="Times New Roman" w:hAnsi="Times New Roman"/>
                <w:sz w:val="24"/>
                <w:szCs w:val="24"/>
              </w:rPr>
            </w:pPr>
            <w:r>
              <w:rPr>
                <w:rFonts w:ascii="Times New Roman" w:hAnsi="Times New Roman"/>
                <w:sz w:val="24"/>
                <w:szCs w:val="24"/>
              </w:rPr>
              <w:t>Data completării</w:t>
            </w:r>
          </w:p>
          <w:p w14:paraId="788E412F" w14:textId="77777777" w:rsidR="00C46D5D" w:rsidRDefault="00C46D5D" w:rsidP="000019F9">
            <w:pPr>
              <w:rPr>
                <w:rFonts w:ascii="Times New Roman" w:hAnsi="Times New Roman"/>
                <w:sz w:val="24"/>
                <w:szCs w:val="24"/>
              </w:rPr>
            </w:pPr>
            <w:r>
              <w:rPr>
                <w:rFonts w:ascii="Times New Roman" w:hAnsi="Times New Roman"/>
                <w:sz w:val="24"/>
                <w:szCs w:val="24"/>
              </w:rPr>
              <w:t xml:space="preserve">    25.09.2025</w:t>
            </w:r>
          </w:p>
        </w:tc>
        <w:tc>
          <w:tcPr>
            <w:tcW w:w="4277" w:type="dxa"/>
          </w:tcPr>
          <w:p w14:paraId="0467AA74" w14:textId="77777777" w:rsidR="00C46D5D" w:rsidRDefault="00C46D5D" w:rsidP="000019F9">
            <w:pPr>
              <w:rPr>
                <w:rFonts w:ascii="Times New Roman" w:hAnsi="Times New Roman"/>
                <w:sz w:val="24"/>
                <w:szCs w:val="24"/>
              </w:rPr>
            </w:pPr>
          </w:p>
          <w:p w14:paraId="1802D9B8" w14:textId="77777777" w:rsidR="00C46D5D" w:rsidRDefault="00C46D5D" w:rsidP="000019F9">
            <w:pPr>
              <w:rPr>
                <w:rFonts w:ascii="Times New Roman" w:hAnsi="Times New Roman"/>
                <w:sz w:val="24"/>
                <w:szCs w:val="24"/>
              </w:rPr>
            </w:pPr>
            <w:r>
              <w:rPr>
                <w:rFonts w:ascii="Times New Roman" w:hAnsi="Times New Roman"/>
                <w:sz w:val="24"/>
                <w:szCs w:val="24"/>
              </w:rPr>
              <w:t xml:space="preserve">  Titular de curs</w:t>
            </w:r>
          </w:p>
          <w:p w14:paraId="40671673" w14:textId="77777777" w:rsidR="00C46D5D" w:rsidRDefault="00C46D5D" w:rsidP="000019F9">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4DD512DE" w14:textId="77777777" w:rsidR="00C46D5D" w:rsidRDefault="00C46D5D" w:rsidP="000019F9">
            <w:pPr>
              <w:rPr>
                <w:rFonts w:ascii="Times New Roman" w:hAnsi="Times New Roman"/>
                <w:sz w:val="24"/>
                <w:szCs w:val="24"/>
              </w:rPr>
            </w:pPr>
          </w:p>
          <w:p w14:paraId="0241A75E" w14:textId="77777777" w:rsidR="00C46D5D" w:rsidRPr="007D0C64" w:rsidRDefault="00C46D5D" w:rsidP="000019F9">
            <w:pPr>
              <w:rPr>
                <w:rFonts w:ascii="Times New Roman" w:hAnsi="Times New Roman"/>
                <w:sz w:val="24"/>
                <w:szCs w:val="24"/>
              </w:rPr>
            </w:pPr>
            <w:r>
              <w:rPr>
                <w:rFonts w:ascii="Times New Roman" w:hAnsi="Times New Roman"/>
                <w:sz w:val="24"/>
                <w:szCs w:val="24"/>
              </w:rPr>
              <w:t>Titular de aplicații</w:t>
            </w:r>
          </w:p>
          <w:p w14:paraId="2BBE7706" w14:textId="77777777" w:rsidR="00C46D5D" w:rsidRDefault="00C46D5D" w:rsidP="000019F9">
            <w:pPr>
              <w:rPr>
                <w:rFonts w:ascii="Times New Roman" w:hAnsi="Times New Roman"/>
                <w:sz w:val="24"/>
                <w:szCs w:val="24"/>
              </w:rPr>
            </w:pPr>
          </w:p>
        </w:tc>
      </w:tr>
      <w:tr w:rsidR="00C46D5D" w14:paraId="205FF863" w14:textId="77777777" w:rsidTr="000019F9">
        <w:tc>
          <w:tcPr>
            <w:tcW w:w="2207" w:type="dxa"/>
          </w:tcPr>
          <w:p w14:paraId="36A59201" w14:textId="77777777" w:rsidR="00C46D5D" w:rsidRDefault="00C46D5D" w:rsidP="000019F9">
            <w:pPr>
              <w:rPr>
                <w:rFonts w:ascii="Times New Roman" w:hAnsi="Times New Roman"/>
                <w:sz w:val="24"/>
                <w:szCs w:val="24"/>
              </w:rPr>
            </w:pPr>
          </w:p>
        </w:tc>
        <w:tc>
          <w:tcPr>
            <w:tcW w:w="4277" w:type="dxa"/>
            <w:tcBorders>
              <w:bottom w:val="single" w:sz="4" w:space="0" w:color="auto"/>
            </w:tcBorders>
          </w:tcPr>
          <w:p w14:paraId="08DF0184" w14:textId="77777777" w:rsidR="00C46D5D" w:rsidRDefault="00C46D5D" w:rsidP="000019F9">
            <w:pPr>
              <w:rPr>
                <w:rFonts w:ascii="Times New Roman" w:hAnsi="Times New Roman"/>
                <w:sz w:val="24"/>
                <w:szCs w:val="24"/>
              </w:rPr>
            </w:pPr>
            <w:r>
              <w:rPr>
                <w:rFonts w:ascii="Times New Roman" w:hAnsi="Times New Roman"/>
                <w:sz w:val="24"/>
                <w:szCs w:val="24"/>
              </w:rPr>
              <w:t xml:space="preserve">Butnariu Mihaela   </w:t>
            </w:r>
          </w:p>
        </w:tc>
        <w:tc>
          <w:tcPr>
            <w:tcW w:w="3982" w:type="dxa"/>
            <w:tcBorders>
              <w:bottom w:val="single" w:sz="4" w:space="0" w:color="auto"/>
            </w:tcBorders>
          </w:tcPr>
          <w:p w14:paraId="6E49CD90" w14:textId="77777777" w:rsidR="00C46D5D" w:rsidRDefault="00C46D5D" w:rsidP="000019F9">
            <w:pPr>
              <w:rPr>
                <w:rFonts w:ascii="Times New Roman" w:hAnsi="Times New Roman"/>
                <w:sz w:val="24"/>
                <w:szCs w:val="24"/>
              </w:rPr>
            </w:pPr>
            <w:r>
              <w:rPr>
                <w:rFonts w:ascii="Times New Roman" w:hAnsi="Times New Roman"/>
                <w:sz w:val="24"/>
                <w:szCs w:val="24"/>
              </w:rPr>
              <w:t xml:space="preserve"> Butnariu Mihaela</w:t>
            </w:r>
          </w:p>
        </w:tc>
      </w:tr>
      <w:tr w:rsidR="00C46D5D" w14:paraId="3CCE859C" w14:textId="77777777" w:rsidTr="000019F9">
        <w:tc>
          <w:tcPr>
            <w:tcW w:w="2207" w:type="dxa"/>
          </w:tcPr>
          <w:p w14:paraId="1CC8B72C" w14:textId="77777777" w:rsidR="00C46D5D" w:rsidRDefault="00C46D5D" w:rsidP="000019F9">
            <w:pPr>
              <w:rPr>
                <w:rFonts w:ascii="Times New Roman" w:hAnsi="Times New Roman"/>
                <w:sz w:val="24"/>
                <w:szCs w:val="24"/>
              </w:rPr>
            </w:pPr>
          </w:p>
        </w:tc>
        <w:tc>
          <w:tcPr>
            <w:tcW w:w="4277" w:type="dxa"/>
            <w:tcBorders>
              <w:top w:val="single" w:sz="4" w:space="0" w:color="auto"/>
            </w:tcBorders>
          </w:tcPr>
          <w:p w14:paraId="5B27D837" w14:textId="77777777" w:rsidR="00C46D5D" w:rsidRDefault="00C46D5D" w:rsidP="000019F9">
            <w:pPr>
              <w:rPr>
                <w:rFonts w:ascii="Times New Roman" w:hAnsi="Times New Roman"/>
                <w:sz w:val="24"/>
                <w:szCs w:val="24"/>
              </w:rPr>
            </w:pPr>
          </w:p>
        </w:tc>
        <w:tc>
          <w:tcPr>
            <w:tcW w:w="3982" w:type="dxa"/>
            <w:tcBorders>
              <w:top w:val="single" w:sz="4" w:space="0" w:color="auto"/>
            </w:tcBorders>
          </w:tcPr>
          <w:p w14:paraId="229EAFE4" w14:textId="77777777" w:rsidR="00C46D5D" w:rsidRDefault="00C46D5D" w:rsidP="000019F9">
            <w:pPr>
              <w:rPr>
                <w:rFonts w:ascii="Times New Roman" w:hAnsi="Times New Roman"/>
                <w:sz w:val="24"/>
                <w:szCs w:val="24"/>
              </w:rPr>
            </w:pPr>
          </w:p>
        </w:tc>
      </w:tr>
      <w:tr w:rsidR="00C46D5D" w14:paraId="79792E5F" w14:textId="77777777" w:rsidTr="000019F9">
        <w:tc>
          <w:tcPr>
            <w:tcW w:w="2207" w:type="dxa"/>
          </w:tcPr>
          <w:p w14:paraId="59E88BF6" w14:textId="77777777" w:rsidR="00C46D5D" w:rsidRDefault="00C46D5D"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494E317C" w14:textId="77777777" w:rsidR="00C46D5D" w:rsidRPr="00F43691" w:rsidRDefault="00C46D5D"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57CD4912" w14:textId="77777777" w:rsidR="00C46D5D" w:rsidRDefault="00C46D5D"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C46D5D" w14:paraId="267178D6" w14:textId="77777777" w:rsidTr="000019F9">
        <w:tc>
          <w:tcPr>
            <w:tcW w:w="2207" w:type="dxa"/>
          </w:tcPr>
          <w:p w14:paraId="38F4F5DD" w14:textId="77777777" w:rsidR="00C46D5D" w:rsidRDefault="00C46D5D"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2888E2CC" w14:textId="77777777" w:rsidR="00C46D5D" w:rsidRDefault="00C46D5D" w:rsidP="000019F9">
            <w:pPr>
              <w:rPr>
                <w:rFonts w:ascii="Times New Roman" w:hAnsi="Times New Roman"/>
                <w:sz w:val="24"/>
                <w:szCs w:val="24"/>
              </w:rPr>
            </w:pPr>
          </w:p>
        </w:tc>
      </w:tr>
      <w:tr w:rsidR="00C46D5D" w14:paraId="5128DDDD" w14:textId="77777777" w:rsidTr="000019F9">
        <w:tc>
          <w:tcPr>
            <w:tcW w:w="2207" w:type="dxa"/>
          </w:tcPr>
          <w:p w14:paraId="6A358394" w14:textId="77777777" w:rsidR="00C46D5D" w:rsidRDefault="00C46D5D" w:rsidP="000019F9">
            <w:pPr>
              <w:rPr>
                <w:rFonts w:ascii="Times New Roman" w:hAnsi="Times New Roman"/>
                <w:sz w:val="24"/>
                <w:szCs w:val="24"/>
              </w:rPr>
            </w:pPr>
          </w:p>
        </w:tc>
        <w:tc>
          <w:tcPr>
            <w:tcW w:w="8259" w:type="dxa"/>
            <w:gridSpan w:val="2"/>
          </w:tcPr>
          <w:p w14:paraId="2205BCCE" w14:textId="77777777" w:rsidR="00C46D5D" w:rsidRDefault="00C46D5D" w:rsidP="000019F9">
            <w:pPr>
              <w:rPr>
                <w:rFonts w:ascii="Times New Roman" w:hAnsi="Times New Roman"/>
                <w:sz w:val="24"/>
                <w:szCs w:val="24"/>
              </w:rPr>
            </w:pPr>
          </w:p>
        </w:tc>
      </w:tr>
      <w:tr w:rsidR="00C46D5D" w14:paraId="1E5EF1CC" w14:textId="77777777" w:rsidTr="000019F9">
        <w:tc>
          <w:tcPr>
            <w:tcW w:w="2207" w:type="dxa"/>
          </w:tcPr>
          <w:p w14:paraId="27D43583" w14:textId="77777777" w:rsidR="00C46D5D" w:rsidRDefault="00C46D5D"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1315AE58" w14:textId="77777777" w:rsidR="00C46D5D" w:rsidRDefault="00C46D5D" w:rsidP="000019F9">
            <w:pPr>
              <w:rPr>
                <w:rFonts w:ascii="Times New Roman" w:hAnsi="Times New Roman"/>
                <w:sz w:val="24"/>
                <w:szCs w:val="24"/>
              </w:rPr>
            </w:pPr>
            <w:r>
              <w:rPr>
                <w:rFonts w:ascii="Times New Roman" w:hAnsi="Times New Roman"/>
                <w:sz w:val="24"/>
                <w:szCs w:val="24"/>
              </w:rPr>
              <w:t>Decan</w:t>
            </w:r>
          </w:p>
          <w:p w14:paraId="41CE31F2" w14:textId="77777777" w:rsidR="00C46D5D" w:rsidRDefault="00C46D5D" w:rsidP="000019F9">
            <w:pPr>
              <w:rPr>
                <w:rFonts w:ascii="Times New Roman" w:hAnsi="Times New Roman"/>
                <w:sz w:val="24"/>
                <w:szCs w:val="24"/>
              </w:rPr>
            </w:pPr>
            <w:r>
              <w:rPr>
                <w:rFonts w:ascii="Times New Roman" w:hAnsi="Times New Roman"/>
                <w:sz w:val="24"/>
                <w:szCs w:val="24"/>
              </w:rPr>
              <w:t>Fleancu Leonard</w:t>
            </w:r>
          </w:p>
        </w:tc>
      </w:tr>
    </w:tbl>
    <w:p w14:paraId="3B6EF3A1" w14:textId="77777777" w:rsidR="00C46D5D" w:rsidRPr="0007194F" w:rsidRDefault="00C46D5D" w:rsidP="00C46D5D">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C46D5D">
      <w:pPr>
        <w:spacing w:line="240" w:lineRule="auto"/>
        <w:jc w:val="center"/>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41D3A" w14:textId="77777777" w:rsidR="007370AD" w:rsidRDefault="007370AD" w:rsidP="006B0230">
      <w:pPr>
        <w:spacing w:after="0" w:line="240" w:lineRule="auto"/>
      </w:pPr>
      <w:r>
        <w:separator/>
      </w:r>
    </w:p>
  </w:endnote>
  <w:endnote w:type="continuationSeparator" w:id="0">
    <w:p w14:paraId="63F6BE28" w14:textId="77777777" w:rsidR="007370AD" w:rsidRDefault="007370A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18E16" w14:textId="77777777" w:rsidR="007370AD" w:rsidRDefault="007370AD" w:rsidP="006B0230">
      <w:pPr>
        <w:spacing w:after="0" w:line="240" w:lineRule="auto"/>
      </w:pPr>
      <w:r>
        <w:separator/>
      </w:r>
    </w:p>
  </w:footnote>
  <w:footnote w:type="continuationSeparator" w:id="0">
    <w:p w14:paraId="45F86BFB" w14:textId="77777777" w:rsidR="007370AD" w:rsidRDefault="007370A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3709204E"/>
    <w:multiLevelType w:val="hybridMultilevel"/>
    <w:tmpl w:val="2E167E78"/>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00619"/>
    <w:multiLevelType w:val="hybridMultilevel"/>
    <w:tmpl w:val="165C4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7"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2"/>
  </w:num>
  <w:num w:numId="3" w16cid:durableId="258608419">
    <w:abstractNumId w:val="13"/>
  </w:num>
  <w:num w:numId="4" w16cid:durableId="824277224">
    <w:abstractNumId w:val="30"/>
  </w:num>
  <w:num w:numId="5" w16cid:durableId="1395470212">
    <w:abstractNumId w:val="23"/>
  </w:num>
  <w:num w:numId="6" w16cid:durableId="1887570307">
    <w:abstractNumId w:val="1"/>
  </w:num>
  <w:num w:numId="7" w16cid:durableId="311913043">
    <w:abstractNumId w:val="4"/>
  </w:num>
  <w:num w:numId="8" w16cid:durableId="83376813">
    <w:abstractNumId w:val="18"/>
  </w:num>
  <w:num w:numId="9" w16cid:durableId="1415782996">
    <w:abstractNumId w:val="38"/>
  </w:num>
  <w:num w:numId="10" w16cid:durableId="115563253">
    <w:abstractNumId w:val="20"/>
  </w:num>
  <w:num w:numId="11" w16cid:durableId="1712412863">
    <w:abstractNumId w:val="6"/>
  </w:num>
  <w:num w:numId="12" w16cid:durableId="684669261">
    <w:abstractNumId w:val="34"/>
  </w:num>
  <w:num w:numId="13" w16cid:durableId="589778944">
    <w:abstractNumId w:val="25"/>
  </w:num>
  <w:num w:numId="14" w16cid:durableId="283855198">
    <w:abstractNumId w:val="27"/>
  </w:num>
  <w:num w:numId="15" w16cid:durableId="727650862">
    <w:abstractNumId w:val="26"/>
  </w:num>
  <w:num w:numId="16" w16cid:durableId="1808426706">
    <w:abstractNumId w:val="11"/>
  </w:num>
  <w:num w:numId="17" w16cid:durableId="582108211">
    <w:abstractNumId w:val="3"/>
  </w:num>
  <w:num w:numId="18" w16cid:durableId="471601454">
    <w:abstractNumId w:val="31"/>
  </w:num>
  <w:num w:numId="19" w16cid:durableId="222521144">
    <w:abstractNumId w:val="12"/>
  </w:num>
  <w:num w:numId="20" w16cid:durableId="1666738476">
    <w:abstractNumId w:val="35"/>
  </w:num>
  <w:num w:numId="21" w16cid:durableId="772676043">
    <w:abstractNumId w:val="8"/>
  </w:num>
  <w:num w:numId="22" w16cid:durableId="661348124">
    <w:abstractNumId w:val="40"/>
  </w:num>
  <w:num w:numId="23" w16cid:durableId="1415277359">
    <w:abstractNumId w:val="10"/>
  </w:num>
  <w:num w:numId="24" w16cid:durableId="2052487911">
    <w:abstractNumId w:val="37"/>
  </w:num>
  <w:num w:numId="25" w16cid:durableId="1046226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5"/>
  </w:num>
  <w:num w:numId="27" w16cid:durableId="1365473282">
    <w:abstractNumId w:val="17"/>
  </w:num>
  <w:num w:numId="28" w16cid:durableId="142627163">
    <w:abstractNumId w:val="5"/>
  </w:num>
  <w:num w:numId="29" w16cid:durableId="1455321601">
    <w:abstractNumId w:val="19"/>
  </w:num>
  <w:num w:numId="30" w16cid:durableId="1374619729">
    <w:abstractNumId w:val="2"/>
  </w:num>
  <w:num w:numId="31" w16cid:durableId="1394348159">
    <w:abstractNumId w:val="7"/>
  </w:num>
  <w:num w:numId="32" w16cid:durableId="8354597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29"/>
  </w:num>
  <w:num w:numId="34" w16cid:durableId="916862921">
    <w:abstractNumId w:val="9"/>
  </w:num>
  <w:num w:numId="35" w16cid:durableId="1861357456">
    <w:abstractNumId w:val="36"/>
  </w:num>
  <w:num w:numId="36" w16cid:durableId="65156696">
    <w:abstractNumId w:val="39"/>
  </w:num>
  <w:num w:numId="37" w16cid:durableId="648900567">
    <w:abstractNumId w:val="28"/>
  </w:num>
  <w:num w:numId="38" w16cid:durableId="1479298588">
    <w:abstractNumId w:val="24"/>
  </w:num>
  <w:num w:numId="39" w16cid:durableId="1955944758">
    <w:abstractNumId w:val="21"/>
  </w:num>
  <w:num w:numId="40" w16cid:durableId="662708602">
    <w:abstractNumId w:val="14"/>
  </w:num>
  <w:num w:numId="41" w16cid:durableId="491335068">
    <w:abstractNumId w:val="32"/>
  </w:num>
  <w:num w:numId="42" w16cid:durableId="2471602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46CA"/>
    <w:rsid w:val="00017127"/>
    <w:rsid w:val="000229B8"/>
    <w:rsid w:val="00024FEB"/>
    <w:rsid w:val="00042830"/>
    <w:rsid w:val="00043E52"/>
    <w:rsid w:val="00046995"/>
    <w:rsid w:val="00051BDC"/>
    <w:rsid w:val="000530C6"/>
    <w:rsid w:val="00057E55"/>
    <w:rsid w:val="00065B6B"/>
    <w:rsid w:val="0007008C"/>
    <w:rsid w:val="0007194F"/>
    <w:rsid w:val="00072B00"/>
    <w:rsid w:val="0007325C"/>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0B4B"/>
    <w:rsid w:val="001F1957"/>
    <w:rsid w:val="001F250F"/>
    <w:rsid w:val="001F4669"/>
    <w:rsid w:val="001F4D37"/>
    <w:rsid w:val="001F64E5"/>
    <w:rsid w:val="001F661E"/>
    <w:rsid w:val="002037F7"/>
    <w:rsid w:val="00204311"/>
    <w:rsid w:val="0020512B"/>
    <w:rsid w:val="00207A26"/>
    <w:rsid w:val="0021418D"/>
    <w:rsid w:val="00225272"/>
    <w:rsid w:val="00225A40"/>
    <w:rsid w:val="00227DE5"/>
    <w:rsid w:val="00232BC8"/>
    <w:rsid w:val="00241E04"/>
    <w:rsid w:val="00246F30"/>
    <w:rsid w:val="002522F4"/>
    <w:rsid w:val="00252FFD"/>
    <w:rsid w:val="00253624"/>
    <w:rsid w:val="002544EB"/>
    <w:rsid w:val="00257684"/>
    <w:rsid w:val="002625B0"/>
    <w:rsid w:val="00267ECC"/>
    <w:rsid w:val="0027455B"/>
    <w:rsid w:val="00275FE9"/>
    <w:rsid w:val="002812A5"/>
    <w:rsid w:val="00285303"/>
    <w:rsid w:val="00287260"/>
    <w:rsid w:val="00291777"/>
    <w:rsid w:val="00294A50"/>
    <w:rsid w:val="00297FDE"/>
    <w:rsid w:val="002A0A18"/>
    <w:rsid w:val="002A0FC9"/>
    <w:rsid w:val="002A2A27"/>
    <w:rsid w:val="002A7E51"/>
    <w:rsid w:val="002B2D67"/>
    <w:rsid w:val="002B6882"/>
    <w:rsid w:val="002C3E30"/>
    <w:rsid w:val="002C5D1B"/>
    <w:rsid w:val="002C7828"/>
    <w:rsid w:val="002C7C5A"/>
    <w:rsid w:val="002D5B8A"/>
    <w:rsid w:val="002D606A"/>
    <w:rsid w:val="002E1A5D"/>
    <w:rsid w:val="002E3E12"/>
    <w:rsid w:val="002E5ECA"/>
    <w:rsid w:val="002F0971"/>
    <w:rsid w:val="003075CA"/>
    <w:rsid w:val="00323BAF"/>
    <w:rsid w:val="00324AAD"/>
    <w:rsid w:val="0032569C"/>
    <w:rsid w:val="00333131"/>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528C"/>
    <w:rsid w:val="003665AD"/>
    <w:rsid w:val="003679B5"/>
    <w:rsid w:val="003806E1"/>
    <w:rsid w:val="0038215D"/>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662C2"/>
    <w:rsid w:val="004671D0"/>
    <w:rsid w:val="00473190"/>
    <w:rsid w:val="00475A89"/>
    <w:rsid w:val="004924E0"/>
    <w:rsid w:val="004971AD"/>
    <w:rsid w:val="00497817"/>
    <w:rsid w:val="004A05A3"/>
    <w:rsid w:val="004C3756"/>
    <w:rsid w:val="004C6B16"/>
    <w:rsid w:val="004D278A"/>
    <w:rsid w:val="004D4A49"/>
    <w:rsid w:val="004E0155"/>
    <w:rsid w:val="004F426F"/>
    <w:rsid w:val="004F6CD3"/>
    <w:rsid w:val="005013E2"/>
    <w:rsid w:val="00502C98"/>
    <w:rsid w:val="00514B1E"/>
    <w:rsid w:val="00525DDA"/>
    <w:rsid w:val="00530A49"/>
    <w:rsid w:val="00532F3D"/>
    <w:rsid w:val="00533EB9"/>
    <w:rsid w:val="00535347"/>
    <w:rsid w:val="00536B72"/>
    <w:rsid w:val="00544632"/>
    <w:rsid w:val="00563549"/>
    <w:rsid w:val="00576EC0"/>
    <w:rsid w:val="0058346F"/>
    <w:rsid w:val="005976E7"/>
    <w:rsid w:val="005A12E1"/>
    <w:rsid w:val="005A4B4E"/>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42"/>
    <w:rsid w:val="00660A65"/>
    <w:rsid w:val="00663268"/>
    <w:rsid w:val="0066464F"/>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3DB0"/>
    <w:rsid w:val="00730CEE"/>
    <w:rsid w:val="00733BD4"/>
    <w:rsid w:val="007370AD"/>
    <w:rsid w:val="00737C51"/>
    <w:rsid w:val="007449F1"/>
    <w:rsid w:val="00745DEC"/>
    <w:rsid w:val="00746248"/>
    <w:rsid w:val="00754636"/>
    <w:rsid w:val="00757C43"/>
    <w:rsid w:val="00761633"/>
    <w:rsid w:val="00762B26"/>
    <w:rsid w:val="0076634C"/>
    <w:rsid w:val="0077122B"/>
    <w:rsid w:val="0077312B"/>
    <w:rsid w:val="007740E0"/>
    <w:rsid w:val="00783AD6"/>
    <w:rsid w:val="007927E2"/>
    <w:rsid w:val="007A1B42"/>
    <w:rsid w:val="007A50A0"/>
    <w:rsid w:val="007A6A25"/>
    <w:rsid w:val="007B2369"/>
    <w:rsid w:val="007C374C"/>
    <w:rsid w:val="007C3E40"/>
    <w:rsid w:val="007C4CB6"/>
    <w:rsid w:val="007C6BB6"/>
    <w:rsid w:val="007D57DE"/>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7937"/>
    <w:rsid w:val="008E01B6"/>
    <w:rsid w:val="008E4BB6"/>
    <w:rsid w:val="008E51C6"/>
    <w:rsid w:val="008E5CBA"/>
    <w:rsid w:val="008E6270"/>
    <w:rsid w:val="008F0F96"/>
    <w:rsid w:val="008F44F6"/>
    <w:rsid w:val="008F48E0"/>
    <w:rsid w:val="0091383B"/>
    <w:rsid w:val="00916D13"/>
    <w:rsid w:val="00920E13"/>
    <w:rsid w:val="00924485"/>
    <w:rsid w:val="00925C30"/>
    <w:rsid w:val="00926C0E"/>
    <w:rsid w:val="00930CE9"/>
    <w:rsid w:val="0094747F"/>
    <w:rsid w:val="00962A3E"/>
    <w:rsid w:val="009739F4"/>
    <w:rsid w:val="00975323"/>
    <w:rsid w:val="00980E17"/>
    <w:rsid w:val="00990B09"/>
    <w:rsid w:val="00994E0F"/>
    <w:rsid w:val="009A162C"/>
    <w:rsid w:val="009A64D0"/>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28C7"/>
    <w:rsid w:val="00A6081E"/>
    <w:rsid w:val="00A637BC"/>
    <w:rsid w:val="00A655E6"/>
    <w:rsid w:val="00A70830"/>
    <w:rsid w:val="00A74205"/>
    <w:rsid w:val="00A76F8E"/>
    <w:rsid w:val="00A77251"/>
    <w:rsid w:val="00A8092B"/>
    <w:rsid w:val="00A871F8"/>
    <w:rsid w:val="00A93E6C"/>
    <w:rsid w:val="00A94851"/>
    <w:rsid w:val="00A97B4B"/>
    <w:rsid w:val="00AA5BBD"/>
    <w:rsid w:val="00AB18CF"/>
    <w:rsid w:val="00AB36EF"/>
    <w:rsid w:val="00AB4BB4"/>
    <w:rsid w:val="00AB4D79"/>
    <w:rsid w:val="00AB549C"/>
    <w:rsid w:val="00AB6174"/>
    <w:rsid w:val="00AD46A4"/>
    <w:rsid w:val="00AD48B4"/>
    <w:rsid w:val="00AD6760"/>
    <w:rsid w:val="00AE0EFD"/>
    <w:rsid w:val="00AE251B"/>
    <w:rsid w:val="00AE553F"/>
    <w:rsid w:val="00AF5031"/>
    <w:rsid w:val="00B13421"/>
    <w:rsid w:val="00B14706"/>
    <w:rsid w:val="00B1545B"/>
    <w:rsid w:val="00B2235D"/>
    <w:rsid w:val="00B23879"/>
    <w:rsid w:val="00B24826"/>
    <w:rsid w:val="00B271A2"/>
    <w:rsid w:val="00B33D7D"/>
    <w:rsid w:val="00B436D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504"/>
    <w:rsid w:val="00C036D6"/>
    <w:rsid w:val="00C116E4"/>
    <w:rsid w:val="00C1183D"/>
    <w:rsid w:val="00C14143"/>
    <w:rsid w:val="00C1599F"/>
    <w:rsid w:val="00C26673"/>
    <w:rsid w:val="00C33B75"/>
    <w:rsid w:val="00C34D74"/>
    <w:rsid w:val="00C36E73"/>
    <w:rsid w:val="00C37AFA"/>
    <w:rsid w:val="00C424BD"/>
    <w:rsid w:val="00C46D5D"/>
    <w:rsid w:val="00C475A3"/>
    <w:rsid w:val="00C62788"/>
    <w:rsid w:val="00C62D93"/>
    <w:rsid w:val="00C766FA"/>
    <w:rsid w:val="00C83775"/>
    <w:rsid w:val="00C85AC1"/>
    <w:rsid w:val="00CA006D"/>
    <w:rsid w:val="00CA4954"/>
    <w:rsid w:val="00CA6404"/>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3738F"/>
    <w:rsid w:val="00D41E43"/>
    <w:rsid w:val="00D434C7"/>
    <w:rsid w:val="00D455BF"/>
    <w:rsid w:val="00D46EF7"/>
    <w:rsid w:val="00D605BE"/>
    <w:rsid w:val="00D61442"/>
    <w:rsid w:val="00D618A9"/>
    <w:rsid w:val="00D709C9"/>
    <w:rsid w:val="00D7773C"/>
    <w:rsid w:val="00D82786"/>
    <w:rsid w:val="00D85A8D"/>
    <w:rsid w:val="00D87395"/>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7B98"/>
    <w:rsid w:val="00EA0AA9"/>
    <w:rsid w:val="00EA35DA"/>
    <w:rsid w:val="00EB1368"/>
    <w:rsid w:val="00EC4964"/>
    <w:rsid w:val="00ED5D2F"/>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4A0A"/>
    <w:rsid w:val="00F15C49"/>
    <w:rsid w:val="00F201E2"/>
    <w:rsid w:val="00F232D5"/>
    <w:rsid w:val="00F27495"/>
    <w:rsid w:val="00F31C12"/>
    <w:rsid w:val="00F352DE"/>
    <w:rsid w:val="00F36AE2"/>
    <w:rsid w:val="00F413D2"/>
    <w:rsid w:val="00F43691"/>
    <w:rsid w:val="00F50D8A"/>
    <w:rsid w:val="00F51B11"/>
    <w:rsid w:val="00F56343"/>
    <w:rsid w:val="00F74C37"/>
    <w:rsid w:val="00F77194"/>
    <w:rsid w:val="00F83CD4"/>
    <w:rsid w:val="00F85947"/>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1729</Words>
  <Characters>9857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3</cp:revision>
  <dcterms:created xsi:type="dcterms:W3CDTF">2025-10-08T14:36:00Z</dcterms:created>
  <dcterms:modified xsi:type="dcterms:W3CDTF">2025-10-16T12:35:00Z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